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24" w:type="dxa"/>
        <w:tblLook w:val="04A0" w:firstRow="1" w:lastRow="0" w:firstColumn="1" w:lastColumn="0" w:noHBand="0" w:noVBand="1"/>
      </w:tblPr>
      <w:tblGrid>
        <w:gridCol w:w="2898"/>
        <w:gridCol w:w="6526"/>
      </w:tblGrid>
      <w:tr w:rsidR="00B50EA7" w:rsidTr="00B50EA7">
        <w:trPr>
          <w:trHeight w:val="1170"/>
        </w:trPr>
        <w:tc>
          <w:tcPr>
            <w:tcW w:w="2898" w:type="dxa"/>
          </w:tcPr>
          <w:p w:rsidR="00B50EA7" w:rsidRDefault="00B50EA7" w:rsidP="00B50EA7">
            <w:pPr>
              <w:pStyle w:val="Title"/>
              <w:jc w:val="left"/>
              <w:rPr>
                <w:rFonts w:ascii="Century Gothic" w:hAnsi="Century Gothic" w:cs="Arial"/>
                <w:i w:val="0"/>
                <w:iCs w:val="0"/>
                <w:noProof w:val="0"/>
                <w:color w:val="000000"/>
                <w:sz w:val="22"/>
                <w:szCs w:val="22"/>
              </w:rPr>
            </w:pPr>
            <w:r>
              <w:rPr>
                <w:rFonts w:ascii="Century Gothic" w:hAnsi="Century Gothic" w:cs="Arial"/>
                <w:i w:val="0"/>
                <w:iCs w:val="0"/>
                <w:color w:val="000000"/>
                <w:sz w:val="22"/>
                <w:szCs w:val="22"/>
                <w:lang w:eastAsia="en-US"/>
              </w:rPr>
              <w:drawing>
                <wp:anchor distT="0" distB="0" distL="114300" distR="114300" simplePos="0" relativeHeight="251658240" behindDoc="0" locked="0" layoutInCell="1" allowOverlap="1">
                  <wp:simplePos x="0" y="0"/>
                  <wp:positionH relativeFrom="column">
                    <wp:posOffset>246380</wp:posOffset>
                  </wp:positionH>
                  <wp:positionV relativeFrom="paragraph">
                    <wp:posOffset>20320</wp:posOffset>
                  </wp:positionV>
                  <wp:extent cx="740410" cy="708660"/>
                  <wp:effectExtent l="19050" t="0" r="2540" b="0"/>
                  <wp:wrapSquare wrapText="bothSides"/>
                  <wp:docPr id="2" name="Picture 1" descr="D:\i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2  Logo"/>
                          <pic:cNvPicPr>
                            <a:picLocks noChangeAspect="1" noChangeArrowheads="1"/>
                          </pic:cNvPicPr>
                        </pic:nvPicPr>
                        <pic:blipFill>
                          <a:blip r:embed="rId8" cstate="print"/>
                          <a:srcRect/>
                          <a:stretch>
                            <a:fillRect/>
                          </a:stretch>
                        </pic:blipFill>
                        <pic:spPr bwMode="auto">
                          <a:xfrm>
                            <a:off x="0" y="0"/>
                            <a:ext cx="740410" cy="708660"/>
                          </a:xfrm>
                          <a:prstGeom prst="rect">
                            <a:avLst/>
                          </a:prstGeom>
                          <a:noFill/>
                          <a:ln w="9525">
                            <a:noFill/>
                            <a:miter lim="800000"/>
                            <a:headEnd/>
                            <a:tailEnd/>
                          </a:ln>
                        </pic:spPr>
                      </pic:pic>
                    </a:graphicData>
                  </a:graphic>
                </wp:anchor>
              </w:drawing>
            </w:r>
          </w:p>
        </w:tc>
        <w:tc>
          <w:tcPr>
            <w:tcW w:w="6526" w:type="dxa"/>
            <w:vAlign w:val="center"/>
          </w:tcPr>
          <w:p w:rsidR="00B50EA7" w:rsidRPr="00B50EA7" w:rsidRDefault="00B50EA7" w:rsidP="00B50EA7">
            <w:pPr>
              <w:pStyle w:val="Title"/>
              <w:rPr>
                <w:rFonts w:ascii="Century Gothic" w:hAnsi="Century Gothic" w:cs="Arial"/>
                <w:i w:val="0"/>
                <w:iCs w:val="0"/>
                <w:noProof w:val="0"/>
                <w:color w:val="000000"/>
                <w:szCs w:val="28"/>
              </w:rPr>
            </w:pPr>
            <w:r w:rsidRPr="00B50EA7">
              <w:rPr>
                <w:rFonts w:ascii="Century Gothic" w:hAnsi="Century Gothic" w:cs="Arial"/>
                <w:i w:val="0"/>
                <w:iCs w:val="0"/>
                <w:noProof w:val="0"/>
                <w:color w:val="000000"/>
                <w:szCs w:val="28"/>
              </w:rPr>
              <w:t>Job Description</w:t>
            </w:r>
            <w:r w:rsidR="007C434A">
              <w:rPr>
                <w:rFonts w:ascii="Century Gothic" w:hAnsi="Century Gothic" w:cs="Arial"/>
                <w:i w:val="0"/>
                <w:iCs w:val="0"/>
                <w:noProof w:val="0"/>
                <w:color w:val="000000"/>
                <w:szCs w:val="28"/>
              </w:rPr>
              <w:t xml:space="preserve"> – Clearance Specialist</w:t>
            </w:r>
          </w:p>
        </w:tc>
      </w:tr>
    </w:tbl>
    <w:p w:rsidR="00651B92" w:rsidRDefault="00651B92" w:rsidP="00651B92">
      <w:pPr>
        <w:bidi w:val="0"/>
        <w:rPr>
          <w:rFonts w:ascii="Century Gothic" w:hAnsi="Century Gothic" w:cs="Arial"/>
          <w:b/>
          <w:bCs/>
          <w:noProof w:val="0"/>
          <w:color w:val="000000"/>
          <w:sz w:val="22"/>
          <w:szCs w:val="22"/>
          <w:lang w:eastAsia="ar-SA"/>
        </w:rPr>
      </w:pPr>
    </w:p>
    <w:p w:rsidR="00651B92" w:rsidRPr="00651B92" w:rsidRDefault="00651B92" w:rsidP="00651B92">
      <w:pPr>
        <w:bidi w:val="0"/>
        <w:rPr>
          <w:rFonts w:ascii="Century Gothic" w:hAnsi="Century Gothic" w:cs="Arial"/>
          <w:b/>
          <w:bCs/>
          <w:noProof w:val="0"/>
          <w:color w:val="000000"/>
          <w:sz w:val="22"/>
          <w:szCs w:val="22"/>
          <w:u w:val="single"/>
        </w:rPr>
      </w:pPr>
      <w:r w:rsidRPr="00651B92">
        <w:rPr>
          <w:rFonts w:ascii="Century Gothic" w:hAnsi="Century Gothic" w:cs="Arial"/>
          <w:b/>
          <w:bCs/>
          <w:noProof w:val="0"/>
          <w:color w:val="000000"/>
          <w:sz w:val="22"/>
          <w:szCs w:val="22"/>
          <w:u w:val="single"/>
        </w:rPr>
        <w:t>Job Specifications:</w:t>
      </w:r>
    </w:p>
    <w:p w:rsidR="00651B92" w:rsidRPr="00442B1E" w:rsidRDefault="00651B92" w:rsidP="00651B92">
      <w:pPr>
        <w:bidi w:val="0"/>
        <w:rPr>
          <w:rFonts w:ascii="Century Gothic" w:hAnsi="Century Gothic" w:cs="Arial"/>
          <w:b/>
          <w:bCs/>
          <w:noProof w:val="0"/>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196466" w:rsidRPr="00442B1E" w:rsidTr="0055746F">
        <w:tc>
          <w:tcPr>
            <w:tcW w:w="4644" w:type="dxa"/>
            <w:tcBorders>
              <w:top w:val="nil"/>
              <w:left w:val="nil"/>
              <w:bottom w:val="nil"/>
              <w:right w:val="nil"/>
            </w:tcBorders>
          </w:tcPr>
          <w:p w:rsidR="00196466" w:rsidRPr="00442B1E" w:rsidRDefault="00196466" w:rsidP="00AB7028">
            <w:pPr>
              <w:pStyle w:val="Subtitle"/>
              <w:rPr>
                <w:rFonts w:ascii="Century Gothic" w:hAnsi="Century Gothic" w:cs="Arial"/>
                <w:i w:val="0"/>
                <w:iCs w:val="0"/>
                <w:noProof w:val="0"/>
                <w:color w:val="000000"/>
                <w:sz w:val="22"/>
                <w:szCs w:val="22"/>
              </w:rPr>
            </w:pPr>
            <w:r w:rsidRPr="00442B1E">
              <w:rPr>
                <w:rFonts w:ascii="Century Gothic" w:hAnsi="Century Gothic" w:cs="Arial"/>
                <w:i w:val="0"/>
                <w:iCs w:val="0"/>
                <w:noProof w:val="0"/>
                <w:color w:val="000000"/>
                <w:sz w:val="22"/>
                <w:szCs w:val="22"/>
              </w:rPr>
              <w:t>Divisions Activity</w:t>
            </w:r>
          </w:p>
        </w:tc>
        <w:tc>
          <w:tcPr>
            <w:tcW w:w="4962" w:type="dxa"/>
            <w:tcBorders>
              <w:top w:val="nil"/>
              <w:left w:val="nil"/>
              <w:bottom w:val="nil"/>
              <w:right w:val="nil"/>
            </w:tcBorders>
          </w:tcPr>
          <w:p w:rsidR="00196466" w:rsidRPr="0055746F" w:rsidRDefault="0047547A" w:rsidP="007C434A">
            <w:pPr>
              <w:pStyle w:val="Heading1"/>
              <w:rPr>
                <w:rFonts w:ascii="Century Gothic" w:hAnsi="Century Gothic" w:cs="Arial"/>
                <w:b w:val="0"/>
                <w:bCs w:val="0"/>
                <w:i w:val="0"/>
                <w:iCs w:val="0"/>
                <w:noProof w:val="0"/>
                <w:color w:val="auto"/>
                <w:sz w:val="22"/>
                <w:szCs w:val="22"/>
              </w:rPr>
            </w:pPr>
            <w:r w:rsidRPr="0055746F">
              <w:rPr>
                <w:rFonts w:ascii="Century Gothic" w:hAnsi="Century Gothic" w:cs="Arial"/>
                <w:b w:val="0"/>
                <w:bCs w:val="0"/>
                <w:i w:val="0"/>
                <w:iCs w:val="0"/>
                <w:noProof w:val="0"/>
                <w:color w:val="auto"/>
                <w:sz w:val="22"/>
                <w:szCs w:val="22"/>
              </w:rPr>
              <w:t xml:space="preserve">Supply </w:t>
            </w:r>
            <w:r w:rsidR="007C434A" w:rsidRPr="0055746F">
              <w:rPr>
                <w:rFonts w:ascii="Century Gothic" w:hAnsi="Century Gothic" w:cs="Arial"/>
                <w:b w:val="0"/>
                <w:bCs w:val="0"/>
                <w:i w:val="0"/>
                <w:iCs w:val="0"/>
                <w:noProof w:val="0"/>
                <w:color w:val="auto"/>
                <w:sz w:val="22"/>
                <w:szCs w:val="22"/>
              </w:rPr>
              <w:t>C</w:t>
            </w:r>
            <w:r w:rsidRPr="0055746F">
              <w:rPr>
                <w:rFonts w:ascii="Century Gothic" w:hAnsi="Century Gothic" w:cs="Arial"/>
                <w:b w:val="0"/>
                <w:bCs w:val="0"/>
                <w:i w:val="0"/>
                <w:iCs w:val="0"/>
                <w:noProof w:val="0"/>
                <w:color w:val="auto"/>
                <w:sz w:val="22"/>
                <w:szCs w:val="22"/>
              </w:rPr>
              <w:t>hain</w:t>
            </w:r>
          </w:p>
        </w:tc>
      </w:tr>
      <w:tr w:rsidR="00196466" w:rsidRPr="00442B1E" w:rsidTr="0055746F">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bookmarkStart w:id="0" w:name="_GoBack"/>
            <w:bookmarkEnd w:id="0"/>
            <w:r w:rsidRPr="00442B1E">
              <w:rPr>
                <w:rFonts w:ascii="Century Gothic" w:hAnsi="Century Gothic" w:cs="Arial"/>
                <w:b/>
                <w:bCs/>
                <w:noProof w:val="0"/>
                <w:color w:val="000000"/>
                <w:sz w:val="22"/>
                <w:szCs w:val="22"/>
              </w:rPr>
              <w:t>Manager’s Title</w:t>
            </w:r>
          </w:p>
        </w:tc>
        <w:tc>
          <w:tcPr>
            <w:tcW w:w="4962" w:type="dxa"/>
            <w:tcBorders>
              <w:top w:val="nil"/>
              <w:left w:val="nil"/>
              <w:bottom w:val="nil"/>
              <w:right w:val="nil"/>
            </w:tcBorders>
          </w:tcPr>
          <w:p w:rsidR="00196466" w:rsidRPr="0055746F" w:rsidRDefault="00805A16" w:rsidP="007C434A">
            <w:pPr>
              <w:bidi w:val="0"/>
              <w:rPr>
                <w:rFonts w:ascii="Century Gothic" w:hAnsi="Century Gothic" w:cs="Arial"/>
                <w:noProof w:val="0"/>
                <w:sz w:val="22"/>
                <w:szCs w:val="22"/>
              </w:rPr>
            </w:pPr>
            <w:r w:rsidRPr="0055746F">
              <w:rPr>
                <w:rFonts w:ascii="Century Gothic" w:hAnsi="Century Gothic" w:cs="Arial"/>
                <w:noProof w:val="0"/>
                <w:sz w:val="22"/>
                <w:szCs w:val="22"/>
              </w:rPr>
              <w:t xml:space="preserve">Custom </w:t>
            </w:r>
            <w:r w:rsidR="007C434A" w:rsidRPr="0055746F">
              <w:rPr>
                <w:rFonts w:ascii="Century Gothic" w:hAnsi="Century Gothic" w:cs="Arial"/>
                <w:noProof w:val="0"/>
                <w:sz w:val="22"/>
                <w:szCs w:val="22"/>
              </w:rPr>
              <w:t>C</w:t>
            </w:r>
            <w:r w:rsidRPr="0055746F">
              <w:rPr>
                <w:rFonts w:ascii="Century Gothic" w:hAnsi="Century Gothic" w:cs="Arial"/>
                <w:noProof w:val="0"/>
                <w:sz w:val="22"/>
                <w:szCs w:val="22"/>
              </w:rPr>
              <w:t>learance &amp;</w:t>
            </w:r>
            <w:r w:rsidR="007C434A" w:rsidRPr="0055746F">
              <w:rPr>
                <w:rFonts w:ascii="Century Gothic" w:hAnsi="Century Gothic" w:cs="Arial"/>
                <w:noProof w:val="0"/>
                <w:sz w:val="22"/>
                <w:szCs w:val="22"/>
              </w:rPr>
              <w:t xml:space="preserve"> P</w:t>
            </w:r>
            <w:r w:rsidRPr="0055746F">
              <w:rPr>
                <w:rFonts w:ascii="Century Gothic" w:hAnsi="Century Gothic" w:cs="Arial"/>
                <w:noProof w:val="0"/>
                <w:sz w:val="22"/>
                <w:szCs w:val="22"/>
              </w:rPr>
              <w:t>urchasing SR.</w:t>
            </w:r>
            <w:r w:rsidR="0047547A" w:rsidRPr="0055746F">
              <w:rPr>
                <w:rFonts w:ascii="Century Gothic" w:hAnsi="Century Gothic" w:cs="Arial"/>
                <w:noProof w:val="0"/>
                <w:sz w:val="22"/>
                <w:szCs w:val="22"/>
              </w:rPr>
              <w:t xml:space="preserve"> </w:t>
            </w:r>
            <w:r w:rsidR="007C434A" w:rsidRPr="0055746F">
              <w:rPr>
                <w:rFonts w:ascii="Century Gothic" w:hAnsi="Century Gothic" w:cs="Arial"/>
                <w:noProof w:val="0"/>
                <w:sz w:val="22"/>
                <w:szCs w:val="22"/>
              </w:rPr>
              <w:t>M</w:t>
            </w:r>
            <w:r w:rsidR="0047547A" w:rsidRPr="0055746F">
              <w:rPr>
                <w:rFonts w:ascii="Century Gothic" w:hAnsi="Century Gothic" w:cs="Arial"/>
                <w:noProof w:val="0"/>
                <w:sz w:val="22"/>
                <w:szCs w:val="22"/>
              </w:rPr>
              <w:t>anager</w:t>
            </w:r>
          </w:p>
        </w:tc>
      </w:tr>
      <w:tr w:rsidR="00196466" w:rsidRPr="00442B1E" w:rsidTr="0055746F">
        <w:trPr>
          <w:trHeight w:val="251"/>
        </w:trPr>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Direct Superior's Title</w:t>
            </w:r>
          </w:p>
        </w:tc>
        <w:tc>
          <w:tcPr>
            <w:tcW w:w="4962" w:type="dxa"/>
            <w:tcBorders>
              <w:top w:val="nil"/>
              <w:left w:val="nil"/>
              <w:bottom w:val="nil"/>
              <w:right w:val="nil"/>
            </w:tcBorders>
          </w:tcPr>
          <w:p w:rsidR="00196466" w:rsidRPr="0055746F" w:rsidRDefault="00BE0949" w:rsidP="007C434A">
            <w:pPr>
              <w:bidi w:val="0"/>
              <w:rPr>
                <w:rFonts w:ascii="Century Gothic" w:hAnsi="Century Gothic" w:cs="Arial"/>
                <w:noProof w:val="0"/>
                <w:sz w:val="22"/>
                <w:szCs w:val="22"/>
              </w:rPr>
            </w:pPr>
            <w:r w:rsidRPr="0055746F">
              <w:rPr>
                <w:rFonts w:ascii="Century Gothic" w:hAnsi="Century Gothic" w:cs="Arial"/>
                <w:noProof w:val="0"/>
                <w:sz w:val="22"/>
                <w:szCs w:val="22"/>
              </w:rPr>
              <w:t>Custom Clearance</w:t>
            </w:r>
            <w:r>
              <w:rPr>
                <w:rFonts w:ascii="Century Gothic" w:hAnsi="Century Gothic" w:cs="Arial"/>
                <w:noProof w:val="0"/>
                <w:sz w:val="22"/>
                <w:szCs w:val="22"/>
              </w:rPr>
              <w:t xml:space="preserve"> Supervisor</w:t>
            </w:r>
          </w:p>
        </w:tc>
      </w:tr>
      <w:tr w:rsidR="00196466" w:rsidRPr="00442B1E" w:rsidTr="0055746F">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Position’s Title</w:t>
            </w:r>
          </w:p>
        </w:tc>
        <w:tc>
          <w:tcPr>
            <w:tcW w:w="4962" w:type="dxa"/>
            <w:tcBorders>
              <w:top w:val="nil"/>
              <w:left w:val="nil"/>
              <w:bottom w:val="nil"/>
              <w:right w:val="nil"/>
            </w:tcBorders>
          </w:tcPr>
          <w:p w:rsidR="00196466" w:rsidRPr="0055746F" w:rsidRDefault="00826A1C" w:rsidP="007C434A">
            <w:pPr>
              <w:bidi w:val="0"/>
              <w:rPr>
                <w:rFonts w:ascii="Century Gothic" w:hAnsi="Century Gothic" w:cs="Arial"/>
                <w:noProof w:val="0"/>
                <w:sz w:val="22"/>
                <w:szCs w:val="22"/>
              </w:rPr>
            </w:pPr>
            <w:r w:rsidRPr="0055746F">
              <w:rPr>
                <w:rFonts w:ascii="Century Gothic" w:hAnsi="Century Gothic" w:cs="Arial"/>
                <w:noProof w:val="0"/>
                <w:sz w:val="22"/>
                <w:szCs w:val="22"/>
              </w:rPr>
              <w:t>Clearance  Specialist</w:t>
            </w:r>
          </w:p>
        </w:tc>
      </w:tr>
      <w:tr w:rsidR="00196466" w:rsidRPr="00442B1E" w:rsidTr="0055746F">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Number of Subordinates:</w:t>
            </w:r>
          </w:p>
        </w:tc>
        <w:tc>
          <w:tcPr>
            <w:tcW w:w="4962" w:type="dxa"/>
            <w:tcBorders>
              <w:top w:val="nil"/>
              <w:left w:val="nil"/>
              <w:bottom w:val="nil"/>
              <w:right w:val="nil"/>
            </w:tcBorders>
          </w:tcPr>
          <w:p w:rsidR="00196466" w:rsidRPr="0055746F" w:rsidRDefault="007C434A" w:rsidP="00196466">
            <w:pPr>
              <w:bidi w:val="0"/>
              <w:rPr>
                <w:rFonts w:ascii="Century Gothic" w:hAnsi="Century Gothic" w:cs="Arial"/>
                <w:noProof w:val="0"/>
                <w:sz w:val="22"/>
                <w:szCs w:val="22"/>
              </w:rPr>
            </w:pPr>
            <w:r w:rsidRPr="0055746F">
              <w:rPr>
                <w:rFonts w:ascii="Century Gothic" w:hAnsi="Century Gothic" w:cs="Arial"/>
                <w:noProof w:val="0"/>
                <w:sz w:val="22"/>
                <w:szCs w:val="22"/>
              </w:rPr>
              <w:t>None</w:t>
            </w:r>
          </w:p>
        </w:tc>
      </w:tr>
      <w:tr w:rsidR="00196466" w:rsidRPr="00442B1E" w:rsidTr="0055746F">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Number of holders of the same title</w:t>
            </w:r>
          </w:p>
        </w:tc>
        <w:tc>
          <w:tcPr>
            <w:tcW w:w="4962" w:type="dxa"/>
            <w:tcBorders>
              <w:top w:val="nil"/>
              <w:left w:val="nil"/>
              <w:bottom w:val="nil"/>
              <w:right w:val="nil"/>
            </w:tcBorders>
          </w:tcPr>
          <w:p w:rsidR="00196466" w:rsidRPr="0055746F" w:rsidRDefault="0047547A" w:rsidP="00196466">
            <w:pPr>
              <w:bidi w:val="0"/>
              <w:rPr>
                <w:rFonts w:ascii="Century Gothic" w:hAnsi="Century Gothic" w:cs="Arial"/>
                <w:noProof w:val="0"/>
                <w:sz w:val="22"/>
                <w:szCs w:val="22"/>
              </w:rPr>
            </w:pPr>
            <w:r w:rsidRPr="0055746F">
              <w:rPr>
                <w:rFonts w:ascii="Century Gothic" w:hAnsi="Century Gothic" w:cs="Arial"/>
                <w:noProof w:val="0"/>
                <w:sz w:val="22"/>
                <w:szCs w:val="22"/>
              </w:rPr>
              <w:t>1</w:t>
            </w:r>
          </w:p>
        </w:tc>
      </w:tr>
      <w:tr w:rsidR="00196466" w:rsidRPr="00442B1E" w:rsidTr="0055746F">
        <w:tc>
          <w:tcPr>
            <w:tcW w:w="4644" w:type="dxa"/>
            <w:tcBorders>
              <w:top w:val="nil"/>
              <w:left w:val="nil"/>
              <w:bottom w:val="nil"/>
              <w:right w:val="nil"/>
            </w:tcBorders>
          </w:tcPr>
          <w:p w:rsidR="00196466" w:rsidRPr="00442B1E" w:rsidRDefault="00196466"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Work Station/Premises Location</w:t>
            </w:r>
          </w:p>
        </w:tc>
        <w:tc>
          <w:tcPr>
            <w:tcW w:w="4962" w:type="dxa"/>
            <w:tcBorders>
              <w:top w:val="nil"/>
              <w:left w:val="nil"/>
              <w:bottom w:val="nil"/>
              <w:right w:val="nil"/>
            </w:tcBorders>
          </w:tcPr>
          <w:p w:rsidR="00196466" w:rsidRPr="0055746F" w:rsidRDefault="00BE0949" w:rsidP="00196466">
            <w:pPr>
              <w:bidi w:val="0"/>
              <w:rPr>
                <w:rFonts w:ascii="Century Gothic" w:hAnsi="Century Gothic" w:cs="Arial"/>
                <w:noProof w:val="0"/>
                <w:sz w:val="22"/>
                <w:szCs w:val="22"/>
              </w:rPr>
            </w:pPr>
            <w:r>
              <w:rPr>
                <w:rFonts w:ascii="Century Gothic" w:hAnsi="Century Gothic" w:cs="Arial"/>
                <w:noProof w:val="0"/>
                <w:sz w:val="22"/>
                <w:szCs w:val="22"/>
              </w:rPr>
              <w:t xml:space="preserve">Head Office </w:t>
            </w:r>
            <w:r w:rsidR="0047547A" w:rsidRPr="0055746F">
              <w:rPr>
                <w:rFonts w:ascii="Century Gothic" w:hAnsi="Century Gothic" w:cs="Arial"/>
                <w:noProof w:val="0"/>
                <w:sz w:val="22"/>
                <w:szCs w:val="22"/>
              </w:rPr>
              <w:t xml:space="preserve"> </w:t>
            </w:r>
          </w:p>
        </w:tc>
      </w:tr>
      <w:tr w:rsidR="00442B1E" w:rsidRPr="00442B1E" w:rsidTr="0055746F">
        <w:tc>
          <w:tcPr>
            <w:tcW w:w="4644" w:type="dxa"/>
            <w:tcBorders>
              <w:top w:val="nil"/>
              <w:left w:val="nil"/>
              <w:bottom w:val="nil"/>
              <w:right w:val="nil"/>
            </w:tcBorders>
          </w:tcPr>
          <w:p w:rsidR="00442B1E" w:rsidRPr="00442B1E" w:rsidRDefault="00442B1E"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Total Number of years of experience</w:t>
            </w:r>
          </w:p>
        </w:tc>
        <w:tc>
          <w:tcPr>
            <w:tcW w:w="4962" w:type="dxa"/>
            <w:tcBorders>
              <w:top w:val="nil"/>
              <w:left w:val="nil"/>
              <w:bottom w:val="nil"/>
              <w:right w:val="nil"/>
            </w:tcBorders>
          </w:tcPr>
          <w:p w:rsidR="00442B1E" w:rsidRPr="0055746F" w:rsidRDefault="00442B1E" w:rsidP="00605EE2">
            <w:pPr>
              <w:pStyle w:val="Heading1"/>
              <w:rPr>
                <w:rFonts w:ascii="Century Gothic" w:hAnsi="Century Gothic" w:cs="Arial"/>
                <w:b w:val="0"/>
                <w:bCs w:val="0"/>
                <w:i w:val="0"/>
                <w:iCs w:val="0"/>
                <w:noProof w:val="0"/>
                <w:color w:val="auto"/>
                <w:sz w:val="22"/>
                <w:szCs w:val="22"/>
              </w:rPr>
            </w:pPr>
            <w:r w:rsidRPr="0055746F">
              <w:rPr>
                <w:rFonts w:ascii="Century Gothic" w:hAnsi="Century Gothic" w:cs="Arial"/>
                <w:b w:val="0"/>
                <w:bCs w:val="0"/>
                <w:i w:val="0"/>
                <w:iCs w:val="0"/>
                <w:noProof w:val="0"/>
                <w:color w:val="auto"/>
                <w:sz w:val="22"/>
                <w:szCs w:val="22"/>
              </w:rPr>
              <w:t xml:space="preserve"> </w:t>
            </w:r>
            <w:r w:rsidR="006F168A" w:rsidRPr="0055746F">
              <w:rPr>
                <w:rFonts w:ascii="Century Gothic" w:hAnsi="Century Gothic" w:cs="Arial"/>
                <w:b w:val="0"/>
                <w:bCs w:val="0"/>
                <w:i w:val="0"/>
                <w:iCs w:val="0"/>
                <w:noProof w:val="0"/>
                <w:color w:val="auto"/>
                <w:sz w:val="22"/>
                <w:szCs w:val="22"/>
              </w:rPr>
              <w:t>4</w:t>
            </w:r>
          </w:p>
        </w:tc>
      </w:tr>
      <w:tr w:rsidR="00442B1E" w:rsidRPr="00442B1E" w:rsidTr="0055746F">
        <w:tc>
          <w:tcPr>
            <w:tcW w:w="4644" w:type="dxa"/>
            <w:tcBorders>
              <w:top w:val="nil"/>
              <w:left w:val="nil"/>
              <w:bottom w:val="nil"/>
              <w:right w:val="nil"/>
            </w:tcBorders>
          </w:tcPr>
          <w:p w:rsidR="00442B1E" w:rsidRPr="00442B1E" w:rsidRDefault="00442B1E"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Professional experience</w:t>
            </w:r>
          </w:p>
        </w:tc>
        <w:tc>
          <w:tcPr>
            <w:tcW w:w="4962" w:type="dxa"/>
            <w:tcBorders>
              <w:top w:val="nil"/>
              <w:left w:val="nil"/>
              <w:bottom w:val="nil"/>
              <w:right w:val="nil"/>
            </w:tcBorders>
          </w:tcPr>
          <w:p w:rsidR="00442B1E" w:rsidRPr="0055746F" w:rsidRDefault="007C434A" w:rsidP="00196466">
            <w:pPr>
              <w:bidi w:val="0"/>
              <w:rPr>
                <w:rFonts w:ascii="Century Gothic" w:hAnsi="Century Gothic" w:cs="Arial"/>
                <w:noProof w:val="0"/>
                <w:sz w:val="22"/>
                <w:szCs w:val="22"/>
              </w:rPr>
            </w:pPr>
            <w:r w:rsidRPr="0055746F">
              <w:rPr>
                <w:rFonts w:ascii="Century Gothic" w:hAnsi="Century Gothic" w:cs="Arial"/>
                <w:noProof w:val="0"/>
                <w:sz w:val="22"/>
                <w:szCs w:val="22"/>
              </w:rPr>
              <w:t xml:space="preserve">At least 2 </w:t>
            </w:r>
            <w:proofErr w:type="spellStart"/>
            <w:r w:rsidRPr="0055746F">
              <w:rPr>
                <w:rFonts w:ascii="Century Gothic" w:hAnsi="Century Gothic" w:cs="Arial"/>
                <w:noProof w:val="0"/>
                <w:sz w:val="22"/>
                <w:szCs w:val="22"/>
              </w:rPr>
              <w:t>years experience</w:t>
            </w:r>
            <w:proofErr w:type="spellEnd"/>
            <w:r w:rsidRPr="0055746F">
              <w:rPr>
                <w:rFonts w:ascii="Century Gothic" w:hAnsi="Century Gothic" w:cs="Arial"/>
                <w:noProof w:val="0"/>
                <w:sz w:val="22"/>
                <w:szCs w:val="22"/>
              </w:rPr>
              <w:t xml:space="preserve"> in a similar position with a custom clearance company</w:t>
            </w:r>
          </w:p>
        </w:tc>
      </w:tr>
      <w:tr w:rsidR="00442B1E" w:rsidRPr="00442B1E" w:rsidTr="0055746F">
        <w:tc>
          <w:tcPr>
            <w:tcW w:w="4644" w:type="dxa"/>
            <w:tcBorders>
              <w:top w:val="nil"/>
              <w:left w:val="nil"/>
              <w:bottom w:val="nil"/>
              <w:right w:val="nil"/>
            </w:tcBorders>
          </w:tcPr>
          <w:p w:rsidR="00442B1E" w:rsidRPr="00442B1E" w:rsidRDefault="00442B1E"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Age (Average)</w:t>
            </w:r>
          </w:p>
        </w:tc>
        <w:tc>
          <w:tcPr>
            <w:tcW w:w="4962" w:type="dxa"/>
            <w:tcBorders>
              <w:top w:val="nil"/>
              <w:left w:val="nil"/>
              <w:bottom w:val="nil"/>
              <w:right w:val="nil"/>
            </w:tcBorders>
          </w:tcPr>
          <w:p w:rsidR="00442B1E" w:rsidRPr="0055746F" w:rsidRDefault="006F168A" w:rsidP="00196466">
            <w:pPr>
              <w:bidi w:val="0"/>
              <w:rPr>
                <w:rFonts w:ascii="Century Gothic" w:hAnsi="Century Gothic" w:cs="Arial"/>
                <w:noProof w:val="0"/>
                <w:sz w:val="22"/>
                <w:szCs w:val="22"/>
              </w:rPr>
            </w:pPr>
            <w:r w:rsidRPr="0055746F">
              <w:rPr>
                <w:rFonts w:ascii="Century Gothic" w:hAnsi="Century Gothic" w:cs="Arial"/>
                <w:noProof w:val="0"/>
                <w:sz w:val="22"/>
                <w:szCs w:val="22"/>
              </w:rPr>
              <w:t>26</w:t>
            </w:r>
          </w:p>
        </w:tc>
      </w:tr>
      <w:tr w:rsidR="00442B1E" w:rsidRPr="00442B1E" w:rsidTr="0055746F">
        <w:tc>
          <w:tcPr>
            <w:tcW w:w="4644" w:type="dxa"/>
            <w:tcBorders>
              <w:top w:val="nil"/>
              <w:left w:val="nil"/>
              <w:bottom w:val="nil"/>
              <w:right w:val="nil"/>
            </w:tcBorders>
          </w:tcPr>
          <w:p w:rsidR="00442B1E" w:rsidRPr="00442B1E" w:rsidRDefault="00442B1E" w:rsidP="00AB7028">
            <w:pPr>
              <w:bidi w:val="0"/>
              <w:rPr>
                <w:rFonts w:ascii="Century Gothic" w:hAnsi="Century Gothic" w:cs="Arial"/>
                <w:b/>
                <w:bCs/>
                <w:noProof w:val="0"/>
                <w:color w:val="000000"/>
                <w:sz w:val="22"/>
                <w:szCs w:val="22"/>
              </w:rPr>
            </w:pPr>
            <w:r w:rsidRPr="00442B1E">
              <w:rPr>
                <w:rFonts w:ascii="Century Gothic" w:hAnsi="Century Gothic" w:cs="Arial"/>
                <w:b/>
                <w:bCs/>
                <w:noProof w:val="0"/>
                <w:color w:val="000000"/>
                <w:sz w:val="22"/>
                <w:szCs w:val="22"/>
              </w:rPr>
              <w:t>Required Qualifications</w:t>
            </w:r>
          </w:p>
        </w:tc>
        <w:tc>
          <w:tcPr>
            <w:tcW w:w="4962" w:type="dxa"/>
            <w:tcBorders>
              <w:top w:val="nil"/>
              <w:left w:val="nil"/>
              <w:bottom w:val="nil"/>
              <w:right w:val="nil"/>
            </w:tcBorders>
          </w:tcPr>
          <w:p w:rsidR="00442B1E" w:rsidRPr="0055746F" w:rsidRDefault="007C434A" w:rsidP="00196466">
            <w:pPr>
              <w:bidi w:val="0"/>
              <w:rPr>
                <w:rFonts w:ascii="Century Gothic" w:hAnsi="Century Gothic" w:cs="Arial"/>
                <w:noProof w:val="0"/>
                <w:sz w:val="22"/>
                <w:szCs w:val="22"/>
              </w:rPr>
            </w:pPr>
            <w:r w:rsidRPr="0055746F">
              <w:rPr>
                <w:rFonts w:ascii="Century Gothic" w:hAnsi="Century Gothic" w:cs="Arial"/>
                <w:noProof w:val="0"/>
                <w:sz w:val="22"/>
                <w:szCs w:val="22"/>
              </w:rPr>
              <w:t>BA Degree in a relevant discipline (Law/Commerce)</w:t>
            </w:r>
          </w:p>
        </w:tc>
      </w:tr>
      <w:tr w:rsidR="00442B1E" w:rsidRPr="00442B1E" w:rsidTr="00557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7C434A" w:rsidRDefault="007C434A" w:rsidP="007C434A">
            <w:pPr>
              <w:bidi w:val="0"/>
              <w:rPr>
                <w:rFonts w:ascii="Century Gothic" w:hAnsi="Century Gothic" w:cs="Arial"/>
                <w:b/>
                <w:bCs/>
                <w:noProof w:val="0"/>
                <w:sz w:val="22"/>
                <w:szCs w:val="22"/>
                <w:u w:val="single"/>
              </w:rPr>
            </w:pPr>
          </w:p>
          <w:p w:rsidR="00826A1C" w:rsidRPr="007C434A" w:rsidRDefault="00442B1E" w:rsidP="007C434A">
            <w:pPr>
              <w:bidi w:val="0"/>
              <w:rPr>
                <w:rFonts w:ascii="Century Gothic" w:hAnsi="Century Gothic" w:cs="Arial"/>
                <w:b/>
                <w:bCs/>
                <w:noProof w:val="0"/>
                <w:sz w:val="22"/>
                <w:szCs w:val="22"/>
                <w:u w:val="single"/>
              </w:rPr>
            </w:pPr>
            <w:r w:rsidRPr="007C434A">
              <w:rPr>
                <w:rFonts w:ascii="Century Gothic" w:hAnsi="Century Gothic" w:cs="Arial"/>
                <w:b/>
                <w:bCs/>
                <w:noProof w:val="0"/>
                <w:sz w:val="22"/>
                <w:szCs w:val="22"/>
                <w:u w:val="single"/>
              </w:rPr>
              <w:t>Major Responsibilities</w:t>
            </w:r>
          </w:p>
        </w:tc>
      </w:tr>
      <w:tr w:rsidR="00442B1E" w:rsidRPr="00442B1E" w:rsidTr="007C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2"/>
        </w:trPr>
        <w:tc>
          <w:tcPr>
            <w:tcW w:w="9606" w:type="dxa"/>
            <w:gridSpan w:val="2"/>
          </w:tcPr>
          <w:p w:rsidR="007C434A" w:rsidRDefault="007C434A" w:rsidP="007C434A">
            <w:pPr>
              <w:spacing w:after="200" w:line="276" w:lineRule="auto"/>
              <w:rPr>
                <w:rFonts w:ascii="Century Gothic" w:hAnsi="Century Gothic" w:cs="Arial"/>
                <w:b/>
                <w:bCs/>
                <w:noProof w:val="0"/>
                <w:color w:val="000000"/>
                <w:sz w:val="22"/>
                <w:szCs w:val="22"/>
              </w:rPr>
            </w:pPr>
          </w:p>
          <w:p w:rsidR="00826A1C" w:rsidRDefault="006F168A" w:rsidP="007C434A">
            <w:pPr>
              <w:numPr>
                <w:ilvl w:val="0"/>
                <w:numId w:val="17"/>
              </w:numPr>
              <w:spacing w:after="200" w:line="276" w:lineRule="auto"/>
              <w:rPr>
                <w:rFonts w:ascii="Century Gothic" w:hAnsi="Century Gothic" w:cs="Arial"/>
                <w:b/>
                <w:bCs/>
                <w:noProof w:val="0"/>
                <w:color w:val="000000"/>
                <w:sz w:val="22"/>
                <w:szCs w:val="22"/>
              </w:rPr>
            </w:pPr>
            <w:r>
              <w:rPr>
                <w:rFonts w:ascii="Century Gothic" w:hAnsi="Century Gothic" w:cs="Arial" w:hint="cs"/>
                <w:b/>
                <w:bCs/>
                <w:noProof w:val="0"/>
                <w:color w:val="000000"/>
                <w:sz w:val="22"/>
                <w:szCs w:val="22"/>
                <w:rtl/>
                <w:lang w:bidi="ar-EG"/>
              </w:rPr>
              <w:t>عمل الملفات الجمر</w:t>
            </w:r>
            <w:r w:rsidR="00724D8F">
              <w:rPr>
                <w:rFonts w:ascii="Century Gothic" w:hAnsi="Century Gothic" w:cs="Arial" w:hint="cs"/>
                <w:b/>
                <w:bCs/>
                <w:noProof w:val="0"/>
                <w:color w:val="000000"/>
                <w:sz w:val="22"/>
                <w:szCs w:val="22"/>
                <w:rtl/>
                <w:lang w:bidi="ar-EG"/>
              </w:rPr>
              <w:t>كيه للشحنات بعد إستلام بيانات الشحنات المطلوبه</w:t>
            </w:r>
            <w:r>
              <w:rPr>
                <w:rFonts w:ascii="Century Gothic" w:hAnsi="Century Gothic" w:cs="Arial" w:hint="cs"/>
                <w:b/>
                <w:bCs/>
                <w:noProof w:val="0"/>
                <w:color w:val="000000"/>
                <w:sz w:val="22"/>
                <w:szCs w:val="22"/>
                <w:rtl/>
                <w:lang w:bidi="ar-EG"/>
              </w:rPr>
              <w:t xml:space="preserve"> من</w:t>
            </w:r>
            <w:r w:rsidR="00985B2B">
              <w:rPr>
                <w:rFonts w:ascii="Century Gothic" w:hAnsi="Century Gothic" w:cs="Arial" w:hint="cs"/>
                <w:b/>
                <w:bCs/>
                <w:noProof w:val="0"/>
                <w:color w:val="000000"/>
                <w:sz w:val="22"/>
                <w:szCs w:val="22"/>
                <w:rtl/>
                <w:lang w:bidi="ar-EG"/>
              </w:rPr>
              <w:t xml:space="preserve"> ال</w:t>
            </w:r>
            <w:r>
              <w:rPr>
                <w:rFonts w:ascii="Century Gothic" w:hAnsi="Century Gothic" w:cs="Arial" w:hint="cs"/>
                <w:b/>
                <w:bCs/>
                <w:noProof w:val="0"/>
                <w:color w:val="000000"/>
                <w:sz w:val="22"/>
                <w:szCs w:val="22"/>
                <w:rtl/>
                <w:lang w:bidi="ar-EG"/>
              </w:rPr>
              <w:t xml:space="preserve"> </w:t>
            </w:r>
            <w:r w:rsidR="00985B2B">
              <w:rPr>
                <w:rFonts w:ascii="Century Gothic" w:hAnsi="Century Gothic" w:cs="Arial"/>
                <w:b/>
                <w:bCs/>
                <w:noProof w:val="0"/>
                <w:color w:val="000000"/>
                <w:sz w:val="22"/>
                <w:szCs w:val="22"/>
                <w:lang w:bidi="ar-EG"/>
              </w:rPr>
              <w:t>Admin</w:t>
            </w:r>
            <w:r w:rsidR="007C434A">
              <w:rPr>
                <w:rFonts w:ascii="Century Gothic" w:hAnsi="Century Gothic" w:cs="Arial"/>
                <w:b/>
                <w:bCs/>
                <w:noProof w:val="0"/>
                <w:color w:val="000000"/>
                <w:sz w:val="22"/>
                <w:szCs w:val="22"/>
                <w:lang w:bidi="ar-EG"/>
              </w:rPr>
              <w:t>.</w:t>
            </w:r>
            <w:r w:rsidR="00724D8F">
              <w:rPr>
                <w:rFonts w:ascii="Century Gothic" w:hAnsi="Century Gothic" w:cs="Arial" w:hint="cs"/>
                <w:b/>
                <w:bCs/>
                <w:noProof w:val="0"/>
                <w:color w:val="000000"/>
                <w:sz w:val="22"/>
                <w:szCs w:val="22"/>
                <w:rtl/>
                <w:lang w:bidi="ar-EG"/>
              </w:rPr>
              <w:t xml:space="preserve"> </w:t>
            </w:r>
            <w:r>
              <w:rPr>
                <w:rFonts w:ascii="Century Gothic" w:hAnsi="Century Gothic" w:cs="Arial" w:hint="cs"/>
                <w:b/>
                <w:bCs/>
                <w:noProof w:val="0"/>
                <w:color w:val="000000"/>
                <w:sz w:val="22"/>
                <w:szCs w:val="22"/>
                <w:rtl/>
                <w:lang w:bidi="ar-EG"/>
              </w:rPr>
              <w:t>و</w:t>
            </w:r>
            <w:r w:rsidR="00826A1C" w:rsidRPr="00826A1C">
              <w:rPr>
                <w:rFonts w:ascii="Century Gothic" w:hAnsi="Century Gothic" w:cs="Arial"/>
                <w:b/>
                <w:bCs/>
                <w:noProof w:val="0"/>
                <w:color w:val="000000"/>
                <w:sz w:val="22"/>
                <w:szCs w:val="22"/>
                <w:rtl/>
              </w:rPr>
              <w:t>مراجعة الملفات الجمركية شاملة موافقات البنك والاتصالات</w:t>
            </w:r>
            <w:r w:rsidR="00985B2B">
              <w:rPr>
                <w:rFonts w:ascii="Century Gothic" w:hAnsi="Century Gothic" w:cs="Arial" w:hint="cs"/>
                <w:b/>
                <w:bCs/>
                <w:noProof w:val="0"/>
                <w:color w:val="000000"/>
                <w:sz w:val="22"/>
                <w:szCs w:val="22"/>
                <w:rtl/>
              </w:rPr>
              <w:t xml:space="preserve"> والفواتير وبوالص الشحن </w:t>
            </w:r>
            <w:r w:rsidR="00826A1C" w:rsidRPr="00826A1C">
              <w:rPr>
                <w:rFonts w:ascii="Century Gothic" w:hAnsi="Century Gothic" w:cs="Arial"/>
                <w:b/>
                <w:bCs/>
                <w:noProof w:val="0"/>
                <w:color w:val="000000"/>
                <w:sz w:val="22"/>
                <w:szCs w:val="22"/>
                <w:rtl/>
              </w:rPr>
              <w:t xml:space="preserve"> للتأكد من صحتها لتجنب دفع اى غرامات او عمل قضايا فى حال وجود مستندات خطاء بالملف</w:t>
            </w:r>
            <w:r w:rsidR="00724D8F">
              <w:rPr>
                <w:rFonts w:ascii="Century Gothic" w:hAnsi="Century Gothic" w:cs="Arial" w:hint="cs"/>
                <w:b/>
                <w:bCs/>
                <w:noProof w:val="0"/>
                <w:color w:val="000000"/>
                <w:sz w:val="22"/>
                <w:szCs w:val="22"/>
                <w:rtl/>
              </w:rPr>
              <w:t xml:space="preserve"> ثم </w:t>
            </w:r>
            <w:r>
              <w:rPr>
                <w:rFonts w:ascii="Century Gothic" w:hAnsi="Century Gothic" w:cs="Arial" w:hint="cs"/>
                <w:b/>
                <w:bCs/>
                <w:noProof w:val="0"/>
                <w:color w:val="000000"/>
                <w:sz w:val="22"/>
                <w:szCs w:val="22"/>
                <w:rtl/>
              </w:rPr>
              <w:t xml:space="preserve">يقوم بتسليم هذه الملفات </w:t>
            </w:r>
            <w:r w:rsidR="00985B2B">
              <w:rPr>
                <w:rFonts w:ascii="Century Gothic" w:hAnsi="Century Gothic" w:cs="Arial" w:hint="cs"/>
                <w:b/>
                <w:bCs/>
                <w:noProof w:val="0"/>
                <w:color w:val="000000"/>
                <w:sz w:val="22"/>
                <w:szCs w:val="22"/>
                <w:rtl/>
              </w:rPr>
              <w:t>لل</w:t>
            </w:r>
            <w:r w:rsidR="007C434A">
              <w:rPr>
                <w:rFonts w:ascii="Century Gothic" w:hAnsi="Century Gothic" w:cs="Arial"/>
                <w:b/>
                <w:bCs/>
                <w:noProof w:val="0"/>
                <w:color w:val="000000"/>
                <w:sz w:val="22"/>
                <w:szCs w:val="22"/>
              </w:rPr>
              <w:t>C</w:t>
            </w:r>
            <w:r w:rsidR="00985B2B">
              <w:rPr>
                <w:rFonts w:ascii="Century Gothic" w:hAnsi="Century Gothic" w:cs="Arial"/>
                <w:b/>
                <w:bCs/>
                <w:noProof w:val="0"/>
                <w:color w:val="000000"/>
                <w:sz w:val="22"/>
                <w:szCs w:val="22"/>
              </w:rPr>
              <w:t xml:space="preserve">learance </w:t>
            </w:r>
            <w:r w:rsidR="007C434A">
              <w:rPr>
                <w:rFonts w:ascii="Century Gothic" w:hAnsi="Century Gothic" w:cs="Arial"/>
                <w:b/>
                <w:bCs/>
                <w:noProof w:val="0"/>
                <w:color w:val="000000"/>
                <w:sz w:val="22"/>
                <w:szCs w:val="22"/>
              </w:rPr>
              <w:t>C</w:t>
            </w:r>
            <w:r w:rsidR="00985B2B">
              <w:rPr>
                <w:rFonts w:ascii="Century Gothic" w:hAnsi="Century Gothic" w:cs="Arial"/>
                <w:b/>
                <w:bCs/>
                <w:noProof w:val="0"/>
                <w:color w:val="000000"/>
                <w:sz w:val="22"/>
                <w:szCs w:val="22"/>
              </w:rPr>
              <w:t>oordinator</w:t>
            </w:r>
            <w:r w:rsidR="00985B2B">
              <w:rPr>
                <w:rFonts w:ascii="Century Gothic" w:hAnsi="Century Gothic" w:cs="Arial" w:hint="cs"/>
                <w:b/>
                <w:bCs/>
                <w:noProof w:val="0"/>
                <w:color w:val="000000"/>
                <w:sz w:val="22"/>
                <w:szCs w:val="22"/>
                <w:rtl/>
              </w:rPr>
              <w:t xml:space="preserve"> </w:t>
            </w:r>
            <w:r w:rsidR="00724D8F">
              <w:rPr>
                <w:rFonts w:ascii="Century Gothic" w:hAnsi="Century Gothic" w:cs="Arial" w:hint="cs"/>
                <w:b/>
                <w:bCs/>
                <w:noProof w:val="0"/>
                <w:color w:val="000000"/>
                <w:sz w:val="22"/>
                <w:szCs w:val="22"/>
                <w:rtl/>
              </w:rPr>
              <w:t>.</w:t>
            </w:r>
          </w:p>
          <w:p w:rsidR="00724D8F" w:rsidRPr="00826A1C" w:rsidRDefault="00724D8F" w:rsidP="00985B2B">
            <w:pPr>
              <w:numPr>
                <w:ilvl w:val="0"/>
                <w:numId w:val="17"/>
              </w:numPr>
              <w:spacing w:after="200" w:line="276" w:lineRule="auto"/>
              <w:rPr>
                <w:rFonts w:ascii="Century Gothic" w:hAnsi="Century Gothic" w:cs="Arial"/>
                <w:b/>
                <w:bCs/>
                <w:noProof w:val="0"/>
                <w:color w:val="000000"/>
                <w:sz w:val="22"/>
                <w:szCs w:val="22"/>
              </w:rPr>
            </w:pPr>
            <w:r>
              <w:rPr>
                <w:rFonts w:ascii="Century Gothic" w:hAnsi="Century Gothic" w:cs="Arial" w:hint="cs"/>
                <w:b/>
                <w:bCs/>
                <w:noProof w:val="0"/>
                <w:color w:val="000000"/>
                <w:sz w:val="22"/>
                <w:szCs w:val="22"/>
                <w:rtl/>
              </w:rPr>
              <w:t>سحب مستندات الشحنات من شركات الطيران وتقديم وإستلام الموافقات الجمركيه الى الجهاز القومى لتنظيم الإتصالات ومتابعة اى مشاكل مع الجهاز القومى لتنظيم الإتصالات وإبلاغها لمدير الإدارة فى الحال للعمل على حلها.</w:t>
            </w:r>
          </w:p>
          <w:p w:rsidR="00826A1C" w:rsidRPr="00826A1C" w:rsidRDefault="00826A1C" w:rsidP="00826A1C">
            <w:pPr>
              <w:numPr>
                <w:ilvl w:val="0"/>
                <w:numId w:val="17"/>
              </w:numPr>
              <w:spacing w:after="200" w:line="276" w:lineRule="auto"/>
              <w:rPr>
                <w:rFonts w:ascii="Century Gothic" w:hAnsi="Century Gothic" w:cs="Arial"/>
                <w:b/>
                <w:bCs/>
                <w:noProof w:val="0"/>
                <w:color w:val="000000"/>
                <w:sz w:val="22"/>
                <w:szCs w:val="22"/>
              </w:rPr>
            </w:pPr>
            <w:r w:rsidRPr="00826A1C">
              <w:rPr>
                <w:rFonts w:ascii="Century Gothic" w:hAnsi="Century Gothic" w:cs="Arial"/>
                <w:b/>
                <w:bCs/>
                <w:noProof w:val="0"/>
                <w:color w:val="000000"/>
                <w:sz w:val="22"/>
                <w:szCs w:val="22"/>
                <w:rtl/>
              </w:rPr>
              <w:t xml:space="preserve"> </w:t>
            </w:r>
            <w:r w:rsidR="00985B2B">
              <w:rPr>
                <w:rFonts w:ascii="Century Gothic" w:hAnsi="Century Gothic" w:cs="Arial" w:hint="cs"/>
                <w:b/>
                <w:bCs/>
                <w:noProof w:val="0"/>
                <w:color w:val="000000"/>
                <w:sz w:val="22"/>
                <w:szCs w:val="22"/>
                <w:rtl/>
              </w:rPr>
              <w:t xml:space="preserve">المسئوليه عن </w:t>
            </w:r>
            <w:r w:rsidRPr="00826A1C">
              <w:rPr>
                <w:rFonts w:ascii="Century Gothic" w:hAnsi="Century Gothic" w:cs="Arial"/>
                <w:b/>
                <w:bCs/>
                <w:noProof w:val="0"/>
                <w:color w:val="000000"/>
                <w:sz w:val="22"/>
                <w:szCs w:val="22"/>
                <w:rtl/>
              </w:rPr>
              <w:t>الحصول على موافقات الجهات الرقابية</w:t>
            </w:r>
            <w:r w:rsidR="00985B2B">
              <w:rPr>
                <w:rFonts w:ascii="Century Gothic" w:hAnsi="Century Gothic" w:cs="Arial" w:hint="cs"/>
                <w:b/>
                <w:bCs/>
                <w:noProof w:val="0"/>
                <w:color w:val="000000"/>
                <w:sz w:val="22"/>
                <w:szCs w:val="22"/>
                <w:rtl/>
              </w:rPr>
              <w:t xml:space="preserve"> ومتابعة الفحص مع هذه الجهات وهى تشمل </w:t>
            </w:r>
            <w:r w:rsidRPr="00826A1C">
              <w:rPr>
                <w:rFonts w:ascii="Century Gothic" w:hAnsi="Century Gothic" w:cs="Arial"/>
                <w:b/>
                <w:bCs/>
                <w:noProof w:val="0"/>
                <w:color w:val="000000"/>
                <w:sz w:val="22"/>
                <w:szCs w:val="22"/>
                <w:rtl/>
              </w:rPr>
              <w:t>عر</w:t>
            </w:r>
            <w:r w:rsidR="00985B2B">
              <w:rPr>
                <w:rFonts w:ascii="Century Gothic" w:hAnsi="Century Gothic" w:cs="Arial" w:hint="cs"/>
                <w:b/>
                <w:bCs/>
                <w:noProof w:val="0"/>
                <w:color w:val="000000"/>
                <w:sz w:val="22"/>
                <w:szCs w:val="22"/>
                <w:rtl/>
              </w:rPr>
              <w:t>و</w:t>
            </w:r>
            <w:r w:rsidRPr="00826A1C">
              <w:rPr>
                <w:rFonts w:ascii="Century Gothic" w:hAnsi="Century Gothic" w:cs="Arial"/>
                <w:b/>
                <w:bCs/>
                <w:noProof w:val="0"/>
                <w:color w:val="000000"/>
                <w:sz w:val="22"/>
                <w:szCs w:val="22"/>
                <w:rtl/>
              </w:rPr>
              <w:t>ض الزراعة و الواردات الصناعية</w:t>
            </w:r>
            <w:r w:rsidR="00985B2B">
              <w:rPr>
                <w:rFonts w:ascii="Century Gothic" w:hAnsi="Century Gothic" w:cs="Arial" w:hint="cs"/>
                <w:b/>
                <w:bCs/>
                <w:noProof w:val="0"/>
                <w:color w:val="000000"/>
                <w:sz w:val="22"/>
                <w:szCs w:val="22"/>
                <w:rtl/>
              </w:rPr>
              <w:t xml:space="preserve"> بكافة اقسامها</w:t>
            </w:r>
            <w:r w:rsidRPr="00826A1C">
              <w:rPr>
                <w:rFonts w:ascii="Century Gothic" w:hAnsi="Century Gothic" w:cs="Arial"/>
                <w:b/>
                <w:bCs/>
                <w:noProof w:val="0"/>
                <w:color w:val="000000"/>
                <w:sz w:val="22"/>
                <w:szCs w:val="22"/>
                <w:rtl/>
              </w:rPr>
              <w:t>).</w:t>
            </w:r>
          </w:p>
          <w:p w:rsidR="00826A1C" w:rsidRDefault="00826A1C" w:rsidP="007C434A">
            <w:pPr>
              <w:numPr>
                <w:ilvl w:val="0"/>
                <w:numId w:val="17"/>
              </w:numPr>
              <w:spacing w:after="200" w:line="276" w:lineRule="auto"/>
              <w:rPr>
                <w:rFonts w:ascii="Century Gothic" w:hAnsi="Century Gothic" w:cs="Arial"/>
                <w:b/>
                <w:bCs/>
                <w:noProof w:val="0"/>
                <w:color w:val="000000"/>
                <w:sz w:val="22"/>
                <w:szCs w:val="22"/>
              </w:rPr>
            </w:pPr>
            <w:r w:rsidRPr="00826A1C">
              <w:rPr>
                <w:rFonts w:ascii="Century Gothic" w:hAnsi="Century Gothic" w:cs="Arial"/>
                <w:b/>
                <w:bCs/>
                <w:noProof w:val="0"/>
                <w:color w:val="000000"/>
                <w:sz w:val="22"/>
                <w:szCs w:val="22"/>
                <w:rtl/>
              </w:rPr>
              <w:t xml:space="preserve">  القيام بتسديد الرسوم الجمركية ومصاريف الأرضيات الخاصة بالشحنات </w:t>
            </w:r>
            <w:r w:rsidR="00985B2B">
              <w:rPr>
                <w:rFonts w:ascii="Century Gothic" w:hAnsi="Century Gothic" w:cs="Arial" w:hint="cs"/>
                <w:b/>
                <w:bCs/>
                <w:noProof w:val="0"/>
                <w:color w:val="000000"/>
                <w:sz w:val="22"/>
                <w:szCs w:val="22"/>
                <w:rtl/>
              </w:rPr>
              <w:t xml:space="preserve">بعد تحديد هذه القيم من قبل ال </w:t>
            </w:r>
            <w:r w:rsidR="007C434A">
              <w:rPr>
                <w:rFonts w:ascii="Century Gothic" w:hAnsi="Century Gothic" w:cs="Arial"/>
                <w:b/>
                <w:bCs/>
                <w:noProof w:val="0"/>
                <w:color w:val="000000"/>
                <w:sz w:val="22"/>
                <w:szCs w:val="22"/>
              </w:rPr>
              <w:t>Clearance C</w:t>
            </w:r>
            <w:r w:rsidR="00985B2B">
              <w:rPr>
                <w:rFonts w:ascii="Century Gothic" w:hAnsi="Century Gothic" w:cs="Arial"/>
                <w:b/>
                <w:bCs/>
                <w:noProof w:val="0"/>
                <w:color w:val="000000"/>
                <w:sz w:val="22"/>
                <w:szCs w:val="22"/>
              </w:rPr>
              <w:t xml:space="preserve">oordinator </w:t>
            </w:r>
            <w:r w:rsidR="00985B2B">
              <w:rPr>
                <w:rFonts w:ascii="Century Gothic" w:hAnsi="Century Gothic" w:cs="Arial" w:hint="cs"/>
                <w:b/>
                <w:bCs/>
                <w:noProof w:val="0"/>
                <w:color w:val="000000"/>
                <w:sz w:val="22"/>
                <w:szCs w:val="22"/>
                <w:rtl/>
                <w:lang w:bidi="ar-EG"/>
              </w:rPr>
              <w:t xml:space="preserve"> وايضا متابعة الحساب الجارى الخاص بالشركه مع الإداره الماليه للجمارك</w:t>
            </w:r>
            <w:r w:rsidR="007E0D3B">
              <w:rPr>
                <w:rFonts w:ascii="Century Gothic" w:hAnsi="Century Gothic" w:cs="Arial" w:hint="cs"/>
                <w:b/>
                <w:bCs/>
                <w:noProof w:val="0"/>
                <w:color w:val="000000"/>
                <w:sz w:val="22"/>
                <w:szCs w:val="22"/>
                <w:rtl/>
                <w:lang w:bidi="ar-EG"/>
              </w:rPr>
              <w:t xml:space="preserve"> لمعرفة اى عجز قد يحصل وايضا لتغذية هذا الحساب فى الوقت المناسب بحيث لا يكون به مبالغ ماليه اكثر من اللازم او مبالغ اقل من المطلوب </w:t>
            </w:r>
            <w:r w:rsidR="00985B2B">
              <w:rPr>
                <w:rFonts w:ascii="Century Gothic" w:hAnsi="Century Gothic" w:cs="Arial" w:hint="cs"/>
                <w:b/>
                <w:bCs/>
                <w:noProof w:val="0"/>
                <w:color w:val="000000"/>
                <w:sz w:val="22"/>
                <w:szCs w:val="22"/>
                <w:rtl/>
                <w:lang w:bidi="ar-EG"/>
              </w:rPr>
              <w:t xml:space="preserve"> </w:t>
            </w:r>
            <w:r w:rsidRPr="00826A1C">
              <w:rPr>
                <w:rFonts w:ascii="Century Gothic" w:hAnsi="Century Gothic" w:cs="Arial"/>
                <w:b/>
                <w:bCs/>
                <w:noProof w:val="0"/>
                <w:color w:val="000000"/>
                <w:sz w:val="22"/>
                <w:szCs w:val="22"/>
                <w:rtl/>
              </w:rPr>
              <w:t>.</w:t>
            </w:r>
          </w:p>
          <w:p w:rsidR="00724D8F" w:rsidRPr="00826A1C" w:rsidRDefault="00724D8F" w:rsidP="007C434A">
            <w:pPr>
              <w:numPr>
                <w:ilvl w:val="0"/>
                <w:numId w:val="17"/>
              </w:numPr>
              <w:spacing w:after="200" w:line="276" w:lineRule="auto"/>
              <w:rPr>
                <w:rFonts w:ascii="Century Gothic" w:hAnsi="Century Gothic" w:cs="Arial"/>
                <w:b/>
                <w:bCs/>
                <w:noProof w:val="0"/>
                <w:color w:val="000000"/>
                <w:sz w:val="22"/>
                <w:szCs w:val="22"/>
              </w:rPr>
            </w:pPr>
            <w:r>
              <w:rPr>
                <w:rFonts w:ascii="Century Gothic" w:hAnsi="Century Gothic" w:cs="Arial" w:hint="cs"/>
                <w:b/>
                <w:bCs/>
                <w:noProof w:val="0"/>
                <w:color w:val="000000"/>
                <w:sz w:val="22"/>
                <w:szCs w:val="22"/>
                <w:rtl/>
              </w:rPr>
              <w:t xml:space="preserve">مساعدة ال </w:t>
            </w:r>
            <w:r w:rsidR="007C434A">
              <w:rPr>
                <w:rFonts w:ascii="Century Gothic" w:hAnsi="Century Gothic" w:cs="Arial"/>
                <w:b/>
                <w:bCs/>
                <w:noProof w:val="0"/>
                <w:color w:val="000000"/>
                <w:sz w:val="22"/>
                <w:szCs w:val="22"/>
              </w:rPr>
              <w:t>C</w:t>
            </w:r>
            <w:r>
              <w:rPr>
                <w:rFonts w:ascii="Century Gothic" w:hAnsi="Century Gothic" w:cs="Arial"/>
                <w:b/>
                <w:bCs/>
                <w:noProof w:val="0"/>
                <w:color w:val="000000"/>
                <w:sz w:val="22"/>
                <w:szCs w:val="22"/>
              </w:rPr>
              <w:t xml:space="preserve">learance </w:t>
            </w:r>
            <w:r w:rsidR="007C434A">
              <w:rPr>
                <w:rFonts w:ascii="Century Gothic" w:hAnsi="Century Gothic" w:cs="Arial"/>
                <w:b/>
                <w:bCs/>
                <w:noProof w:val="0"/>
                <w:color w:val="000000"/>
                <w:sz w:val="22"/>
                <w:szCs w:val="22"/>
              </w:rPr>
              <w:t>C</w:t>
            </w:r>
            <w:r>
              <w:rPr>
                <w:rFonts w:ascii="Century Gothic" w:hAnsi="Century Gothic" w:cs="Arial"/>
                <w:b/>
                <w:bCs/>
                <w:noProof w:val="0"/>
                <w:color w:val="000000"/>
                <w:sz w:val="22"/>
                <w:szCs w:val="22"/>
              </w:rPr>
              <w:t>oordinator</w:t>
            </w:r>
            <w:r>
              <w:rPr>
                <w:rFonts w:ascii="Century Gothic" w:hAnsi="Century Gothic" w:cs="Arial" w:hint="cs"/>
                <w:b/>
                <w:bCs/>
                <w:noProof w:val="0"/>
                <w:color w:val="000000"/>
                <w:sz w:val="22"/>
                <w:szCs w:val="22"/>
                <w:rtl/>
                <w:lang w:bidi="ar-EG"/>
              </w:rPr>
              <w:t xml:space="preserve"> فى القيام بالإجراءات الجمركيه الأخرى اثناء ضغط العمل.</w:t>
            </w:r>
          </w:p>
          <w:p w:rsidR="00442B1E" w:rsidRPr="007C434A" w:rsidRDefault="00826A1C" w:rsidP="007C434A">
            <w:pPr>
              <w:numPr>
                <w:ilvl w:val="0"/>
                <w:numId w:val="17"/>
              </w:numPr>
              <w:spacing w:after="200" w:line="276" w:lineRule="auto"/>
              <w:rPr>
                <w:rFonts w:ascii="Century Gothic" w:hAnsi="Century Gothic" w:cs="Arial"/>
                <w:b/>
                <w:bCs/>
                <w:noProof w:val="0"/>
                <w:color w:val="000000"/>
                <w:sz w:val="22"/>
                <w:szCs w:val="22"/>
              </w:rPr>
            </w:pPr>
            <w:r w:rsidRPr="00826A1C">
              <w:rPr>
                <w:rFonts w:ascii="Century Gothic" w:hAnsi="Century Gothic" w:cs="Arial"/>
                <w:b/>
                <w:bCs/>
                <w:noProof w:val="0"/>
                <w:color w:val="000000"/>
                <w:sz w:val="22"/>
                <w:szCs w:val="22"/>
                <w:rtl/>
              </w:rPr>
              <w:t xml:space="preserve">  </w:t>
            </w:r>
            <w:r w:rsidR="00985B2B">
              <w:rPr>
                <w:rFonts w:ascii="Century Gothic" w:hAnsi="Century Gothic" w:cs="Arial" w:hint="cs"/>
                <w:b/>
                <w:bCs/>
                <w:noProof w:val="0"/>
                <w:color w:val="000000"/>
                <w:sz w:val="22"/>
                <w:szCs w:val="22"/>
                <w:rtl/>
              </w:rPr>
              <w:t>القيام ب</w:t>
            </w:r>
            <w:r w:rsidRPr="00826A1C">
              <w:rPr>
                <w:rFonts w:ascii="Century Gothic" w:hAnsi="Century Gothic" w:cs="Arial"/>
                <w:b/>
                <w:bCs/>
                <w:noProof w:val="0"/>
                <w:color w:val="000000"/>
                <w:sz w:val="22"/>
                <w:szCs w:val="22"/>
                <w:rtl/>
              </w:rPr>
              <w:t>صرف البضاعة من مخازن المطار وتسليمها إلى مخازن الشركة</w:t>
            </w:r>
            <w:r w:rsidR="00985B2B">
              <w:rPr>
                <w:rFonts w:ascii="Century Gothic" w:hAnsi="Century Gothic" w:cs="Arial" w:hint="cs"/>
                <w:b/>
                <w:bCs/>
                <w:noProof w:val="0"/>
                <w:color w:val="000000"/>
                <w:sz w:val="22"/>
                <w:szCs w:val="22"/>
                <w:rtl/>
              </w:rPr>
              <w:t xml:space="preserve"> </w:t>
            </w:r>
            <w:r w:rsidR="007E0D3B">
              <w:rPr>
                <w:rFonts w:ascii="Century Gothic" w:hAnsi="Century Gothic" w:cs="Arial" w:hint="cs"/>
                <w:b/>
                <w:bCs/>
                <w:noProof w:val="0"/>
                <w:color w:val="000000"/>
                <w:sz w:val="22"/>
                <w:szCs w:val="22"/>
                <w:rtl/>
              </w:rPr>
              <w:t xml:space="preserve">ومتابعة اداء مقاولى النقل المسئولين عن نقل هذه البضاعه واثبات اى حالات فقد او تلف او زياده بالبضاعه سواء فى المطار او فى مخازن الشركه وتبليغ إدارة التخطيط بأى من الحالات السابقه للتنسيق مع الموردين  </w:t>
            </w:r>
            <w:r w:rsidRPr="00826A1C">
              <w:rPr>
                <w:rFonts w:ascii="Century Gothic" w:hAnsi="Century Gothic" w:cs="Arial"/>
                <w:b/>
                <w:bCs/>
                <w:noProof w:val="0"/>
                <w:color w:val="000000"/>
                <w:sz w:val="22"/>
                <w:szCs w:val="22"/>
                <w:rtl/>
              </w:rPr>
              <w:t>.</w:t>
            </w: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Pr="0055746F" w:rsidRDefault="00442B1E" w:rsidP="0055746F">
            <w:pPr>
              <w:bidi w:val="0"/>
              <w:rPr>
                <w:rFonts w:ascii="Century Gothic" w:hAnsi="Century Gothic" w:cs="Arial"/>
                <w:b/>
                <w:bCs/>
                <w:noProof w:val="0"/>
                <w:sz w:val="22"/>
                <w:szCs w:val="22"/>
                <w:u w:val="single"/>
                <w:rtl/>
              </w:rPr>
            </w:pPr>
            <w:r w:rsidRPr="0055746F">
              <w:rPr>
                <w:rFonts w:ascii="Century Gothic" w:hAnsi="Century Gothic" w:cs="Arial"/>
                <w:b/>
                <w:bCs/>
                <w:noProof w:val="0"/>
                <w:sz w:val="22"/>
                <w:szCs w:val="22"/>
                <w:u w:val="single"/>
              </w:rPr>
              <w:t>Skills:</w:t>
            </w: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Pr="00442B1E" w:rsidRDefault="00442B1E" w:rsidP="00AB7028">
            <w:pPr>
              <w:bidi w:val="0"/>
              <w:rPr>
                <w:rFonts w:ascii="Century Gothic" w:hAnsi="Century Gothic" w:cs="Arial"/>
                <w:b/>
                <w:bCs/>
                <w:noProof w:val="0"/>
                <w:sz w:val="22"/>
                <w:szCs w:val="22"/>
                <w:u w:val="single"/>
              </w:rPr>
            </w:pP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Pr="00442B1E" w:rsidRDefault="00442B1E" w:rsidP="007C434A">
            <w:pPr>
              <w:pStyle w:val="ListParagraph"/>
              <w:numPr>
                <w:ilvl w:val="0"/>
                <w:numId w:val="11"/>
              </w:numPr>
              <w:bidi w:val="0"/>
              <w:ind w:left="270" w:hanging="270"/>
              <w:rPr>
                <w:rFonts w:ascii="Century Gothic" w:hAnsi="Century Gothic" w:cs="Arial"/>
                <w:b/>
                <w:bCs/>
                <w:noProof w:val="0"/>
                <w:sz w:val="22"/>
                <w:szCs w:val="22"/>
                <w:u w:val="single"/>
              </w:rPr>
            </w:pPr>
            <w:r w:rsidRPr="00442B1E">
              <w:rPr>
                <w:rFonts w:ascii="Century Gothic" w:hAnsi="Century Gothic" w:cs="Arial"/>
                <w:b/>
                <w:bCs/>
                <w:noProof w:val="0"/>
                <w:sz w:val="22"/>
                <w:szCs w:val="22"/>
                <w:u w:val="single"/>
              </w:rPr>
              <w:t>Language Skills:</w:t>
            </w: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Pr="00442B1E" w:rsidRDefault="00442B1E" w:rsidP="00AB7028">
            <w:pPr>
              <w:bidi w:val="0"/>
              <w:rPr>
                <w:rFonts w:ascii="Century Gothic" w:hAnsi="Century Gothic" w:cs="Arial"/>
                <w:b/>
                <w:bCs/>
                <w:noProof w:val="0"/>
                <w:sz w:val="22"/>
                <w:szCs w:val="22"/>
                <w:u w:val="single"/>
              </w:rPr>
            </w:pP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Default="00442B1E" w:rsidP="00935D5C">
            <w:pPr>
              <w:pStyle w:val="ListParagraph"/>
              <w:numPr>
                <w:ilvl w:val="0"/>
                <w:numId w:val="11"/>
              </w:numPr>
              <w:bidi w:val="0"/>
              <w:ind w:left="270" w:hanging="270"/>
              <w:rPr>
                <w:rFonts w:ascii="Century Gothic" w:hAnsi="Century Gothic" w:cs="Arial"/>
                <w:b/>
                <w:bCs/>
                <w:noProof w:val="0"/>
                <w:sz w:val="22"/>
                <w:szCs w:val="22"/>
                <w:u w:val="single"/>
              </w:rPr>
            </w:pPr>
            <w:r w:rsidRPr="00442B1E">
              <w:rPr>
                <w:rFonts w:ascii="Century Gothic" w:hAnsi="Century Gothic" w:cs="Arial"/>
                <w:b/>
                <w:bCs/>
                <w:noProof w:val="0"/>
                <w:sz w:val="22"/>
                <w:szCs w:val="22"/>
                <w:u w:val="single"/>
              </w:rPr>
              <w:t>Computer Skills:</w:t>
            </w:r>
          </w:p>
          <w:p w:rsidR="00935D5C" w:rsidRPr="00442B1E" w:rsidRDefault="00935D5C" w:rsidP="00935D5C">
            <w:pPr>
              <w:pStyle w:val="ListParagraph"/>
              <w:bidi w:val="0"/>
              <w:ind w:left="270"/>
              <w:rPr>
                <w:rFonts w:ascii="Century Gothic" w:hAnsi="Century Gothic" w:cs="Arial"/>
                <w:b/>
                <w:bCs/>
                <w:noProof w:val="0"/>
                <w:sz w:val="22"/>
                <w:szCs w:val="22"/>
                <w:u w:val="single"/>
              </w:rPr>
            </w:pPr>
          </w:p>
          <w:p w:rsidR="007C434A" w:rsidRPr="007C434A" w:rsidRDefault="007C434A" w:rsidP="007C434A">
            <w:pPr>
              <w:bidi w:val="0"/>
              <w:rPr>
                <w:rFonts w:ascii="Century Gothic" w:hAnsi="Century Gothic" w:cs="Arial"/>
                <w:noProof w:val="0"/>
                <w:sz w:val="22"/>
                <w:szCs w:val="22"/>
              </w:rPr>
            </w:pPr>
            <w:r>
              <w:rPr>
                <w:rFonts w:ascii="Century Gothic" w:hAnsi="Century Gothic" w:cs="Arial"/>
                <w:noProof w:val="0"/>
                <w:sz w:val="22"/>
                <w:szCs w:val="22"/>
              </w:rPr>
              <w:t xml:space="preserve">MS </w:t>
            </w:r>
            <w:r w:rsidR="00D85ADC" w:rsidRPr="007C434A">
              <w:rPr>
                <w:rFonts w:ascii="Century Gothic" w:hAnsi="Century Gothic" w:cs="Arial"/>
                <w:noProof w:val="0"/>
                <w:sz w:val="22"/>
                <w:szCs w:val="22"/>
              </w:rPr>
              <w:t xml:space="preserve">Word </w:t>
            </w:r>
          </w:p>
          <w:p w:rsidR="00D85ADC" w:rsidRPr="007C434A" w:rsidRDefault="007C434A" w:rsidP="007C434A">
            <w:pPr>
              <w:bidi w:val="0"/>
              <w:rPr>
                <w:rFonts w:ascii="Century Gothic" w:hAnsi="Century Gothic" w:cs="Arial"/>
                <w:b/>
                <w:bCs/>
                <w:noProof w:val="0"/>
                <w:sz w:val="22"/>
                <w:szCs w:val="22"/>
                <w:u w:val="single"/>
              </w:rPr>
            </w:pPr>
            <w:r>
              <w:rPr>
                <w:rFonts w:ascii="Century Gothic" w:hAnsi="Century Gothic" w:cs="Arial"/>
                <w:noProof w:val="0"/>
                <w:sz w:val="22"/>
                <w:szCs w:val="22"/>
              </w:rPr>
              <w:t xml:space="preserve">MS </w:t>
            </w:r>
            <w:r w:rsidR="007E0D3B" w:rsidRPr="007C434A">
              <w:rPr>
                <w:rFonts w:ascii="Century Gothic" w:hAnsi="Century Gothic" w:cs="Arial"/>
                <w:noProof w:val="0"/>
                <w:sz w:val="22"/>
                <w:szCs w:val="22"/>
              </w:rPr>
              <w:t>Excel</w:t>
            </w: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442B1E" w:rsidRPr="00442B1E" w:rsidRDefault="00442B1E" w:rsidP="00AB7028">
            <w:pPr>
              <w:bidi w:val="0"/>
              <w:rPr>
                <w:rFonts w:ascii="Century Gothic" w:hAnsi="Century Gothic" w:cs="Arial"/>
                <w:b/>
                <w:bCs/>
                <w:noProof w:val="0"/>
                <w:sz w:val="22"/>
                <w:szCs w:val="22"/>
                <w:u w:val="single"/>
              </w:rPr>
            </w:pPr>
          </w:p>
        </w:tc>
      </w:tr>
      <w:tr w:rsidR="00442B1E" w:rsidRPr="00442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7C434A" w:rsidRDefault="00442B1E" w:rsidP="007C434A">
            <w:pPr>
              <w:pStyle w:val="ListParagraph"/>
              <w:numPr>
                <w:ilvl w:val="0"/>
                <w:numId w:val="11"/>
              </w:numPr>
              <w:bidi w:val="0"/>
              <w:ind w:left="270" w:hanging="270"/>
              <w:rPr>
                <w:rFonts w:ascii="Century Gothic" w:hAnsi="Century Gothic" w:cs="Arial"/>
                <w:b/>
                <w:bCs/>
                <w:noProof w:val="0"/>
                <w:sz w:val="22"/>
                <w:szCs w:val="22"/>
                <w:u w:val="single"/>
              </w:rPr>
            </w:pPr>
            <w:r w:rsidRPr="00442B1E">
              <w:rPr>
                <w:rFonts w:ascii="Century Gothic" w:hAnsi="Century Gothic" w:cs="Arial"/>
                <w:b/>
                <w:bCs/>
                <w:noProof w:val="0"/>
                <w:sz w:val="22"/>
                <w:szCs w:val="22"/>
                <w:u w:val="single"/>
              </w:rPr>
              <w:t>Other Skills:</w:t>
            </w:r>
          </w:p>
          <w:p w:rsidR="007C434A" w:rsidRPr="007C434A" w:rsidRDefault="007C434A" w:rsidP="007C434A">
            <w:pPr>
              <w:pStyle w:val="ListParagraph"/>
              <w:bidi w:val="0"/>
              <w:ind w:left="270"/>
              <w:rPr>
                <w:rFonts w:ascii="Century Gothic" w:hAnsi="Century Gothic" w:cs="Arial"/>
                <w:b/>
                <w:bCs/>
                <w:noProof w:val="0"/>
                <w:sz w:val="22"/>
                <w:szCs w:val="22"/>
                <w:u w:val="single"/>
              </w:rPr>
            </w:pPr>
          </w:p>
          <w:p w:rsidR="005410E0" w:rsidRPr="0055746F" w:rsidRDefault="007C434A" w:rsidP="0055746F">
            <w:pPr>
              <w:pStyle w:val="ListParagraph"/>
              <w:numPr>
                <w:ilvl w:val="0"/>
                <w:numId w:val="20"/>
              </w:numPr>
              <w:bidi w:val="0"/>
              <w:rPr>
                <w:rFonts w:ascii="Century Gothic" w:hAnsi="Century Gothic" w:cs="Arial"/>
                <w:noProof w:val="0"/>
                <w:sz w:val="22"/>
                <w:szCs w:val="22"/>
              </w:rPr>
            </w:pPr>
            <w:r w:rsidRPr="0055746F">
              <w:rPr>
                <w:rFonts w:ascii="Century Gothic" w:hAnsi="Century Gothic" w:cs="Arial"/>
                <w:noProof w:val="0"/>
                <w:sz w:val="22"/>
                <w:szCs w:val="22"/>
              </w:rPr>
              <w:t>G</w:t>
            </w:r>
            <w:r w:rsidR="005410E0" w:rsidRPr="0055746F">
              <w:rPr>
                <w:rFonts w:ascii="Century Gothic" w:hAnsi="Century Gothic" w:cs="Arial"/>
                <w:noProof w:val="0"/>
                <w:sz w:val="22"/>
                <w:szCs w:val="22"/>
              </w:rPr>
              <w:t xml:space="preserve">overnment relationship </w:t>
            </w:r>
          </w:p>
          <w:p w:rsidR="007C434A" w:rsidRPr="0055746F" w:rsidRDefault="005410E0" w:rsidP="0055746F">
            <w:pPr>
              <w:pStyle w:val="ListParagraph"/>
              <w:numPr>
                <w:ilvl w:val="0"/>
                <w:numId w:val="20"/>
              </w:numPr>
              <w:bidi w:val="0"/>
              <w:rPr>
                <w:rFonts w:ascii="Century Gothic" w:hAnsi="Century Gothic" w:cs="Arial"/>
                <w:noProof w:val="0"/>
                <w:sz w:val="22"/>
                <w:szCs w:val="22"/>
              </w:rPr>
            </w:pPr>
            <w:r w:rsidRPr="0055746F">
              <w:rPr>
                <w:rFonts w:ascii="Century Gothic" w:hAnsi="Century Gothic"/>
                <w:noProof w:val="0"/>
                <w:sz w:val="22"/>
                <w:szCs w:val="22"/>
              </w:rPr>
              <w:t>The ability to</w:t>
            </w:r>
            <w:r w:rsidRPr="0055746F">
              <w:rPr>
                <w:rFonts w:ascii="Century Gothic" w:hAnsi="Century Gothic" w:cs="Arial"/>
                <w:noProof w:val="0"/>
                <w:sz w:val="22"/>
                <w:szCs w:val="22"/>
              </w:rPr>
              <w:t xml:space="preserve"> </w:t>
            </w:r>
            <w:r w:rsidRPr="0055746F">
              <w:rPr>
                <w:rFonts w:ascii="Century Gothic" w:hAnsi="Century Gothic"/>
                <w:noProof w:val="0"/>
                <w:sz w:val="22"/>
                <w:szCs w:val="22"/>
              </w:rPr>
              <w:t>solve problems</w:t>
            </w:r>
            <w:r w:rsidRPr="0055746F">
              <w:rPr>
                <w:rFonts w:ascii="Century Gothic" w:hAnsi="Century Gothic" w:cs="Arial"/>
                <w:noProof w:val="0"/>
                <w:sz w:val="22"/>
                <w:szCs w:val="22"/>
              </w:rPr>
              <w:t xml:space="preserve"> </w:t>
            </w:r>
          </w:p>
          <w:p w:rsidR="007C434A" w:rsidRPr="0055746F" w:rsidRDefault="005410E0" w:rsidP="0055746F">
            <w:pPr>
              <w:pStyle w:val="ListParagraph"/>
              <w:numPr>
                <w:ilvl w:val="0"/>
                <w:numId w:val="20"/>
              </w:numPr>
              <w:bidi w:val="0"/>
              <w:rPr>
                <w:rFonts w:ascii="Century Gothic" w:hAnsi="Century Gothic" w:cs="Arial"/>
                <w:noProof w:val="0"/>
                <w:sz w:val="22"/>
                <w:szCs w:val="22"/>
              </w:rPr>
            </w:pPr>
            <w:r w:rsidRPr="0055746F">
              <w:rPr>
                <w:rFonts w:ascii="Century Gothic" w:hAnsi="Century Gothic"/>
                <w:noProof w:val="0"/>
                <w:sz w:val="22"/>
                <w:szCs w:val="22"/>
              </w:rPr>
              <w:t>Knowledge of the laws of the imports</w:t>
            </w:r>
          </w:p>
          <w:p w:rsidR="007C434A" w:rsidRPr="0055746F" w:rsidRDefault="007C434A" w:rsidP="0055746F">
            <w:pPr>
              <w:pStyle w:val="ListParagraph"/>
              <w:numPr>
                <w:ilvl w:val="0"/>
                <w:numId w:val="20"/>
              </w:numPr>
              <w:bidi w:val="0"/>
              <w:rPr>
                <w:rFonts w:ascii="Century Gothic" w:hAnsi="Century Gothic" w:cs="Arial"/>
                <w:noProof w:val="0"/>
                <w:sz w:val="22"/>
                <w:szCs w:val="22"/>
              </w:rPr>
            </w:pPr>
            <w:r w:rsidRPr="0055746F">
              <w:rPr>
                <w:rFonts w:ascii="Century Gothic" w:hAnsi="Century Gothic" w:cs="Arial"/>
                <w:noProof w:val="0"/>
                <w:sz w:val="22"/>
                <w:szCs w:val="22"/>
              </w:rPr>
              <w:t xml:space="preserve">Communications </w:t>
            </w:r>
          </w:p>
          <w:p w:rsidR="00442B1E" w:rsidRPr="0055746F" w:rsidRDefault="007C434A" w:rsidP="0055746F">
            <w:pPr>
              <w:pStyle w:val="ListParagraph"/>
              <w:numPr>
                <w:ilvl w:val="0"/>
                <w:numId w:val="20"/>
              </w:numPr>
              <w:bidi w:val="0"/>
              <w:rPr>
                <w:rFonts w:ascii="Century Gothic" w:hAnsi="Century Gothic" w:cs="Arial"/>
                <w:b/>
                <w:bCs/>
                <w:noProof w:val="0"/>
                <w:sz w:val="22"/>
                <w:szCs w:val="22"/>
              </w:rPr>
            </w:pPr>
            <w:r w:rsidRPr="0055746F">
              <w:rPr>
                <w:rFonts w:ascii="Century Gothic" w:hAnsi="Century Gothic"/>
                <w:noProof w:val="0"/>
                <w:sz w:val="22"/>
                <w:szCs w:val="22"/>
              </w:rPr>
              <w:t>Negotiation</w:t>
            </w:r>
          </w:p>
        </w:tc>
      </w:tr>
    </w:tbl>
    <w:p w:rsidR="00AB7028" w:rsidRPr="00442B1E" w:rsidRDefault="00AB7028" w:rsidP="00AB7028">
      <w:pPr>
        <w:bidi w:val="0"/>
        <w:rPr>
          <w:rFonts w:ascii="Century Gothic" w:hAnsi="Century Gothic" w:cs="Arial"/>
          <w:b/>
          <w:bCs/>
          <w:noProof w:val="0"/>
          <w:color w:val="000000"/>
          <w:sz w:val="22"/>
          <w:szCs w:val="22"/>
        </w:rPr>
      </w:pPr>
    </w:p>
    <w:tbl>
      <w:tblPr>
        <w:tblW w:w="9606" w:type="dxa"/>
        <w:tblLayout w:type="fixed"/>
        <w:tblLook w:val="0000" w:firstRow="0" w:lastRow="0" w:firstColumn="0" w:lastColumn="0" w:noHBand="0" w:noVBand="0"/>
      </w:tblPr>
      <w:tblGrid>
        <w:gridCol w:w="9606"/>
      </w:tblGrid>
      <w:tr w:rsidR="004C00F6" w:rsidRPr="00442B1E">
        <w:tc>
          <w:tcPr>
            <w:tcW w:w="9606" w:type="dxa"/>
          </w:tcPr>
          <w:p w:rsidR="004C00F6" w:rsidRPr="0055746F" w:rsidRDefault="004C00F6" w:rsidP="0055746F">
            <w:pPr>
              <w:bidi w:val="0"/>
              <w:rPr>
                <w:rFonts w:ascii="Century Gothic" w:hAnsi="Century Gothic" w:cs="Arial"/>
                <w:b/>
                <w:bCs/>
                <w:noProof w:val="0"/>
                <w:sz w:val="22"/>
                <w:szCs w:val="22"/>
                <w:u w:val="single"/>
              </w:rPr>
            </w:pPr>
            <w:r w:rsidRPr="0055746F">
              <w:rPr>
                <w:rFonts w:ascii="Century Gothic" w:hAnsi="Century Gothic" w:cs="Arial"/>
                <w:b/>
                <w:bCs/>
                <w:noProof w:val="0"/>
                <w:sz w:val="22"/>
                <w:szCs w:val="22"/>
                <w:u w:val="single"/>
              </w:rPr>
              <w:t>Person’s Profile</w:t>
            </w:r>
            <w:r w:rsidRPr="0055746F">
              <w:rPr>
                <w:rFonts w:ascii="Century Gothic" w:hAnsi="Century Gothic" w:cs="Arial"/>
                <w:noProof w:val="0"/>
                <w:sz w:val="22"/>
                <w:szCs w:val="22"/>
              </w:rPr>
              <w:t>: (self-motivated, presentable, logical, good listener, communicative, self-confident, communicative, etc.)</w:t>
            </w:r>
          </w:p>
        </w:tc>
      </w:tr>
      <w:tr w:rsidR="004C00F6" w:rsidRPr="00442B1E">
        <w:tc>
          <w:tcPr>
            <w:tcW w:w="9606" w:type="dxa"/>
          </w:tcPr>
          <w:p w:rsidR="0055746F" w:rsidRDefault="0055746F" w:rsidP="0055746F">
            <w:pPr>
              <w:bidi w:val="0"/>
              <w:rPr>
                <w:rFonts w:ascii="Century Gothic" w:hAnsi="Century Gothic" w:cs="Arial"/>
                <w:noProof w:val="0"/>
                <w:color w:val="000000"/>
                <w:sz w:val="22"/>
                <w:szCs w:val="22"/>
              </w:rPr>
            </w:pPr>
          </w:p>
          <w:p w:rsidR="007C434A" w:rsidRPr="0055746F" w:rsidRDefault="007C434A" w:rsidP="0055746F">
            <w:pPr>
              <w:bidi w:val="0"/>
              <w:rPr>
                <w:rFonts w:ascii="Century Gothic" w:hAnsi="Century Gothic" w:cs="Arial"/>
                <w:noProof w:val="0"/>
                <w:color w:val="000000"/>
                <w:sz w:val="22"/>
                <w:szCs w:val="22"/>
              </w:rPr>
            </w:pPr>
            <w:r w:rsidRPr="0055746F">
              <w:rPr>
                <w:rFonts w:ascii="Century Gothic" w:hAnsi="Century Gothic" w:cs="Arial"/>
                <w:noProof w:val="0"/>
                <w:color w:val="000000"/>
                <w:sz w:val="22"/>
                <w:szCs w:val="22"/>
              </w:rPr>
              <w:t>G</w:t>
            </w:r>
            <w:r w:rsidR="00FC52E2" w:rsidRPr="0055746F">
              <w:rPr>
                <w:rFonts w:ascii="Century Gothic" w:hAnsi="Century Gothic" w:cs="Arial"/>
                <w:noProof w:val="0"/>
                <w:color w:val="000000"/>
                <w:sz w:val="22"/>
                <w:szCs w:val="22"/>
              </w:rPr>
              <w:t>ood listener</w:t>
            </w:r>
            <w:r w:rsidR="0055746F">
              <w:rPr>
                <w:rFonts w:ascii="Century Gothic" w:hAnsi="Century Gothic" w:cs="Arial"/>
                <w:noProof w:val="0"/>
                <w:color w:val="000000"/>
                <w:sz w:val="22"/>
                <w:szCs w:val="22"/>
              </w:rPr>
              <w:t>, handle pressure well</w:t>
            </w:r>
          </w:p>
        </w:tc>
      </w:tr>
      <w:tr w:rsidR="004C00F6" w:rsidRPr="00442B1E">
        <w:tc>
          <w:tcPr>
            <w:tcW w:w="9606" w:type="dxa"/>
          </w:tcPr>
          <w:p w:rsidR="00442B1E" w:rsidRPr="00442B1E" w:rsidRDefault="00442B1E" w:rsidP="00442B1E">
            <w:pPr>
              <w:bidi w:val="0"/>
              <w:rPr>
                <w:rFonts w:ascii="Century Gothic" w:hAnsi="Century Gothic" w:cs="Arial"/>
                <w:b/>
                <w:bCs/>
                <w:noProof w:val="0"/>
                <w:color w:val="000000"/>
                <w:sz w:val="22"/>
                <w:szCs w:val="22"/>
              </w:rPr>
            </w:pPr>
          </w:p>
        </w:tc>
      </w:tr>
    </w:tbl>
    <w:p w:rsidR="00AB7028" w:rsidRPr="00442B1E" w:rsidRDefault="00AB7028" w:rsidP="00442B1E">
      <w:pPr>
        <w:pStyle w:val="Title"/>
        <w:tabs>
          <w:tab w:val="left" w:pos="270"/>
        </w:tabs>
        <w:ind w:left="450" w:hanging="360"/>
        <w:jc w:val="left"/>
        <w:rPr>
          <w:rFonts w:ascii="Century Gothic" w:hAnsi="Century Gothic" w:cs="Arial"/>
          <w:i w:val="0"/>
          <w:iCs w:val="0"/>
          <w:sz w:val="22"/>
          <w:szCs w:val="22"/>
          <w:u w:val="single"/>
          <w:rtl/>
          <w:lang w:bidi="ar-EG"/>
        </w:rPr>
      </w:pPr>
    </w:p>
    <w:sectPr w:rsidR="00AB7028" w:rsidRPr="00442B1E" w:rsidSect="00442B1E">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pgMar w:top="1134" w:right="1418" w:bottom="1134" w:left="1418"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B9" w:rsidRDefault="003617B9">
      <w:r>
        <w:separator/>
      </w:r>
    </w:p>
  </w:endnote>
  <w:endnote w:type="continuationSeparator" w:id="0">
    <w:p w:rsidR="003617B9" w:rsidRDefault="0036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3D" w:rsidRDefault="00552ED2">
    <w:pPr>
      <w:pStyle w:val="Footer"/>
      <w:framePr w:wrap="around" w:vAnchor="text" w:hAnchor="margin" w:y="1"/>
      <w:rPr>
        <w:rStyle w:val="PageNumber"/>
        <w:rtl/>
      </w:rPr>
    </w:pPr>
    <w:r>
      <w:rPr>
        <w:rStyle w:val="PageNumber"/>
      </w:rPr>
      <w:fldChar w:fldCharType="begin"/>
    </w:r>
    <w:r w:rsidR="00D72E3D">
      <w:rPr>
        <w:rStyle w:val="PageNumber"/>
      </w:rPr>
      <w:instrText xml:space="preserve">PAGE  </w:instrText>
    </w:r>
    <w:r>
      <w:rPr>
        <w:rStyle w:val="PageNumber"/>
      </w:rPr>
      <w:fldChar w:fldCharType="separate"/>
    </w:r>
    <w:r w:rsidR="00D72E3D">
      <w:rPr>
        <w:rStyle w:val="PageNumber"/>
      </w:rPr>
      <w:t>1</w:t>
    </w:r>
    <w:r>
      <w:rPr>
        <w:rStyle w:val="PageNumber"/>
      </w:rPr>
      <w:fldChar w:fldCharType="end"/>
    </w:r>
  </w:p>
  <w:p w:rsidR="00D72E3D" w:rsidRDefault="00D72E3D">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B92" w:rsidRPr="00E7079D" w:rsidRDefault="00651B92" w:rsidP="00E707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9D" w:rsidRDefault="00E70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B9" w:rsidRDefault="003617B9">
      <w:r>
        <w:separator/>
      </w:r>
    </w:p>
  </w:footnote>
  <w:footnote w:type="continuationSeparator" w:id="0">
    <w:p w:rsidR="003617B9" w:rsidRDefault="00361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9D" w:rsidRDefault="00E707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A7" w:rsidRDefault="00651B92">
    <w:pPr>
      <w:pStyle w:val="Header"/>
    </w:pPr>
    <w:r>
      <w:fldChar w:fldCharType="begin"/>
    </w:r>
    <w:r>
      <w:instrText xml:space="preserve"> PAGE   \* MERGEFORMAT </w:instrText>
    </w:r>
    <w:r>
      <w:fldChar w:fldCharType="separate"/>
    </w:r>
    <w:r w:rsidR="003F2863" w:rsidRPr="003F2863">
      <w:rPr>
        <w:b/>
        <w:rtl/>
      </w:rPr>
      <w:t>2</w:t>
    </w:r>
    <w:r>
      <w:fldChar w:fldCharType="end"/>
    </w:r>
    <w:r w:rsidRPr="00651B92">
      <w:rPr>
        <w:b/>
      </w:rPr>
      <w:t xml:space="preserve"> </w:t>
    </w:r>
    <w:r>
      <w:t>|</w:t>
    </w:r>
    <w:r w:rsidRPr="00651B92">
      <w:rPr>
        <w:rFonts w:ascii="Century Gothic" w:hAnsi="Century Gothic"/>
        <w:b/>
        <w:sz w:val="18"/>
        <w:szCs w:val="18"/>
      </w:rPr>
      <w:t xml:space="preserve"> </w:t>
    </w:r>
    <w:r w:rsidRPr="00651B92">
      <w:rPr>
        <w:rFonts w:ascii="Century Gothic" w:hAnsi="Century Gothic"/>
        <w:color w:val="7F7F7F" w:themeColor="background1" w:themeShade="7F"/>
        <w:spacing w:val="60"/>
        <w:sz w:val="18"/>
        <w:szCs w:val="18"/>
      </w:rP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9D" w:rsidRDefault="00E707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160"/>
    <w:multiLevelType w:val="hybridMultilevel"/>
    <w:tmpl w:val="0A000B48"/>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146B045D"/>
    <w:multiLevelType w:val="hybridMultilevel"/>
    <w:tmpl w:val="3D40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12FDE"/>
    <w:multiLevelType w:val="hybridMultilevel"/>
    <w:tmpl w:val="0E760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30324"/>
    <w:multiLevelType w:val="hybridMultilevel"/>
    <w:tmpl w:val="47DAC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F82935"/>
    <w:multiLevelType w:val="hybridMultilevel"/>
    <w:tmpl w:val="3F0E7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E73BE"/>
    <w:multiLevelType w:val="hybridMultilevel"/>
    <w:tmpl w:val="0E145644"/>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2A094CA0"/>
    <w:multiLevelType w:val="hybridMultilevel"/>
    <w:tmpl w:val="BF70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F12CF"/>
    <w:multiLevelType w:val="hybridMultilevel"/>
    <w:tmpl w:val="3230BF66"/>
    <w:lvl w:ilvl="0" w:tplc="6A060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C6205"/>
    <w:multiLevelType w:val="hybridMultilevel"/>
    <w:tmpl w:val="67EE6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964804"/>
    <w:multiLevelType w:val="singleLevel"/>
    <w:tmpl w:val="0409000F"/>
    <w:lvl w:ilvl="0">
      <w:start w:val="1"/>
      <w:numFmt w:val="decimal"/>
      <w:lvlText w:val="%1."/>
      <w:lvlJc w:val="center"/>
      <w:pPr>
        <w:tabs>
          <w:tab w:val="num" w:pos="648"/>
        </w:tabs>
        <w:ind w:right="360" w:hanging="72"/>
      </w:pPr>
    </w:lvl>
  </w:abstractNum>
  <w:abstractNum w:abstractNumId="10" w15:restartNumberingAfterBreak="0">
    <w:nsid w:val="447F0600"/>
    <w:multiLevelType w:val="hybridMultilevel"/>
    <w:tmpl w:val="E346A708"/>
    <w:lvl w:ilvl="0" w:tplc="4C167590">
      <w:start w:val="1"/>
      <w:numFmt w:val="decimal"/>
      <w:lvlText w:val="%1."/>
      <w:lvlJc w:val="left"/>
      <w:pPr>
        <w:tabs>
          <w:tab w:val="num" w:pos="900"/>
        </w:tabs>
        <w:ind w:left="900" w:hanging="360"/>
      </w:pPr>
    </w:lvl>
    <w:lvl w:ilvl="1" w:tplc="A7887610" w:tentative="1">
      <w:start w:val="1"/>
      <w:numFmt w:val="decimal"/>
      <w:lvlText w:val="%2."/>
      <w:lvlJc w:val="left"/>
      <w:pPr>
        <w:tabs>
          <w:tab w:val="num" w:pos="1440"/>
        </w:tabs>
        <w:ind w:left="1440" w:hanging="360"/>
      </w:pPr>
    </w:lvl>
    <w:lvl w:ilvl="2" w:tplc="B2DA071A" w:tentative="1">
      <w:start w:val="1"/>
      <w:numFmt w:val="decimal"/>
      <w:lvlText w:val="%3."/>
      <w:lvlJc w:val="left"/>
      <w:pPr>
        <w:tabs>
          <w:tab w:val="num" w:pos="2160"/>
        </w:tabs>
        <w:ind w:left="2160" w:hanging="360"/>
      </w:pPr>
    </w:lvl>
    <w:lvl w:ilvl="3" w:tplc="F51612CC" w:tentative="1">
      <w:start w:val="1"/>
      <w:numFmt w:val="decimal"/>
      <w:lvlText w:val="%4."/>
      <w:lvlJc w:val="left"/>
      <w:pPr>
        <w:tabs>
          <w:tab w:val="num" w:pos="2880"/>
        </w:tabs>
        <w:ind w:left="2880" w:hanging="360"/>
      </w:pPr>
    </w:lvl>
    <w:lvl w:ilvl="4" w:tplc="9B08E94A" w:tentative="1">
      <w:start w:val="1"/>
      <w:numFmt w:val="decimal"/>
      <w:lvlText w:val="%5."/>
      <w:lvlJc w:val="left"/>
      <w:pPr>
        <w:tabs>
          <w:tab w:val="num" w:pos="3600"/>
        </w:tabs>
        <w:ind w:left="3600" w:hanging="360"/>
      </w:pPr>
    </w:lvl>
    <w:lvl w:ilvl="5" w:tplc="3ED83B96" w:tentative="1">
      <w:start w:val="1"/>
      <w:numFmt w:val="decimal"/>
      <w:lvlText w:val="%6."/>
      <w:lvlJc w:val="left"/>
      <w:pPr>
        <w:tabs>
          <w:tab w:val="num" w:pos="4320"/>
        </w:tabs>
        <w:ind w:left="4320" w:hanging="360"/>
      </w:pPr>
    </w:lvl>
    <w:lvl w:ilvl="6" w:tplc="5B508C0E" w:tentative="1">
      <w:start w:val="1"/>
      <w:numFmt w:val="decimal"/>
      <w:lvlText w:val="%7."/>
      <w:lvlJc w:val="left"/>
      <w:pPr>
        <w:tabs>
          <w:tab w:val="num" w:pos="5040"/>
        </w:tabs>
        <w:ind w:left="5040" w:hanging="360"/>
      </w:pPr>
    </w:lvl>
    <w:lvl w:ilvl="7" w:tplc="69E4E4F0" w:tentative="1">
      <w:start w:val="1"/>
      <w:numFmt w:val="decimal"/>
      <w:lvlText w:val="%8."/>
      <w:lvlJc w:val="left"/>
      <w:pPr>
        <w:tabs>
          <w:tab w:val="num" w:pos="5760"/>
        </w:tabs>
        <w:ind w:left="5760" w:hanging="360"/>
      </w:pPr>
    </w:lvl>
    <w:lvl w:ilvl="8" w:tplc="8878E5DA" w:tentative="1">
      <w:start w:val="1"/>
      <w:numFmt w:val="decimal"/>
      <w:lvlText w:val="%9."/>
      <w:lvlJc w:val="left"/>
      <w:pPr>
        <w:tabs>
          <w:tab w:val="num" w:pos="6480"/>
        </w:tabs>
        <w:ind w:left="6480" w:hanging="360"/>
      </w:pPr>
    </w:lvl>
  </w:abstractNum>
  <w:abstractNum w:abstractNumId="11" w15:restartNumberingAfterBreak="0">
    <w:nsid w:val="4B0833C6"/>
    <w:multiLevelType w:val="hybridMultilevel"/>
    <w:tmpl w:val="FB36F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4561A"/>
    <w:multiLevelType w:val="hybridMultilevel"/>
    <w:tmpl w:val="D9925ED2"/>
    <w:lvl w:ilvl="0" w:tplc="07802F22">
      <w:start w:val="1"/>
      <w:numFmt w:val="decimal"/>
      <w:lvlText w:val="%1-"/>
      <w:lvlJc w:val="left"/>
      <w:pPr>
        <w:ind w:left="750" w:hanging="360"/>
      </w:pPr>
      <w:rPr>
        <w:rFonts w:asciiTheme="minorHAnsi" w:eastAsiaTheme="minorEastAsia" w:hAnsiTheme="minorHAnsi" w:cstheme="minorBidi"/>
        <w:b/>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5BAF246F"/>
    <w:multiLevelType w:val="hybridMultilevel"/>
    <w:tmpl w:val="8D600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C3563"/>
    <w:multiLevelType w:val="hybridMultilevel"/>
    <w:tmpl w:val="9B7090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125201"/>
    <w:multiLevelType w:val="hybridMultilevel"/>
    <w:tmpl w:val="646C22B8"/>
    <w:lvl w:ilvl="0" w:tplc="4F7EFFCC">
      <w:start w:val="1"/>
      <w:numFmt w:val="bullet"/>
      <w:lvlText w:val=""/>
      <w:lvlJc w:val="left"/>
      <w:pPr>
        <w:ind w:left="720" w:hanging="360"/>
      </w:pPr>
      <w:rPr>
        <w:rFonts w:ascii="Wingdings" w:hAnsi="Wingdings" w:cs="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C00CC"/>
    <w:multiLevelType w:val="hybridMultilevel"/>
    <w:tmpl w:val="5B9E5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77032"/>
    <w:multiLevelType w:val="hybridMultilevel"/>
    <w:tmpl w:val="5994EBCC"/>
    <w:lvl w:ilvl="0" w:tplc="F64A2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C609CB"/>
    <w:multiLevelType w:val="hybridMultilevel"/>
    <w:tmpl w:val="DDACAC8E"/>
    <w:lvl w:ilvl="0" w:tplc="445023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C0555"/>
    <w:multiLevelType w:val="hybridMultilevel"/>
    <w:tmpl w:val="A8F66124"/>
    <w:lvl w:ilvl="0" w:tplc="EB06E700">
      <w:start w:val="2"/>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3"/>
  </w:num>
  <w:num w:numId="5">
    <w:abstractNumId w:val="8"/>
  </w:num>
  <w:num w:numId="6">
    <w:abstractNumId w:val="14"/>
  </w:num>
  <w:num w:numId="7">
    <w:abstractNumId w:val="9"/>
  </w:num>
  <w:num w:numId="8">
    <w:abstractNumId w:val="11"/>
  </w:num>
  <w:num w:numId="9">
    <w:abstractNumId w:val="2"/>
  </w:num>
  <w:num w:numId="10">
    <w:abstractNumId w:val="4"/>
  </w:num>
  <w:num w:numId="11">
    <w:abstractNumId w:val="16"/>
  </w:num>
  <w:num w:numId="12">
    <w:abstractNumId w:val="18"/>
  </w:num>
  <w:num w:numId="13">
    <w:abstractNumId w:val="15"/>
  </w:num>
  <w:num w:numId="14">
    <w:abstractNumId w:val="12"/>
  </w:num>
  <w:num w:numId="15">
    <w:abstractNumId w:val="7"/>
  </w:num>
  <w:num w:numId="16">
    <w:abstractNumId w:val="19"/>
  </w:num>
  <w:num w:numId="17">
    <w:abstractNumId w:val="10"/>
  </w:num>
  <w:num w:numId="18">
    <w:abstractNumId w:val="17"/>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2"/>
  </w:compat>
  <w:rsids>
    <w:rsidRoot w:val="00177D5D"/>
    <w:rsid w:val="000243DC"/>
    <w:rsid w:val="0008218A"/>
    <w:rsid w:val="000A35E3"/>
    <w:rsid w:val="000C030C"/>
    <w:rsid w:val="001316FD"/>
    <w:rsid w:val="001463C0"/>
    <w:rsid w:val="00177D5D"/>
    <w:rsid w:val="00196466"/>
    <w:rsid w:val="001F0E40"/>
    <w:rsid w:val="002038D0"/>
    <w:rsid w:val="002255D6"/>
    <w:rsid w:val="00277F9D"/>
    <w:rsid w:val="00285A43"/>
    <w:rsid w:val="002C7448"/>
    <w:rsid w:val="002F3DC1"/>
    <w:rsid w:val="003617B9"/>
    <w:rsid w:val="00397920"/>
    <w:rsid w:val="003C544F"/>
    <w:rsid w:val="003F2863"/>
    <w:rsid w:val="00442ACE"/>
    <w:rsid w:val="00442B1E"/>
    <w:rsid w:val="0047547A"/>
    <w:rsid w:val="004C00F6"/>
    <w:rsid w:val="005410E0"/>
    <w:rsid w:val="00552411"/>
    <w:rsid w:val="00552ED2"/>
    <w:rsid w:val="0055746F"/>
    <w:rsid w:val="005B7203"/>
    <w:rsid w:val="006318E5"/>
    <w:rsid w:val="00651B92"/>
    <w:rsid w:val="006F168A"/>
    <w:rsid w:val="00724D8F"/>
    <w:rsid w:val="00740DA6"/>
    <w:rsid w:val="00753572"/>
    <w:rsid w:val="00756B9C"/>
    <w:rsid w:val="007A3BB7"/>
    <w:rsid w:val="007C0F74"/>
    <w:rsid w:val="007C393D"/>
    <w:rsid w:val="007C434A"/>
    <w:rsid w:val="007E0D3B"/>
    <w:rsid w:val="007E12C9"/>
    <w:rsid w:val="00805A16"/>
    <w:rsid w:val="008109F4"/>
    <w:rsid w:val="008113E2"/>
    <w:rsid w:val="00826A1C"/>
    <w:rsid w:val="008931E3"/>
    <w:rsid w:val="008B7EEF"/>
    <w:rsid w:val="008D0B9E"/>
    <w:rsid w:val="00903D22"/>
    <w:rsid w:val="00935D5C"/>
    <w:rsid w:val="00985B2B"/>
    <w:rsid w:val="009D52B0"/>
    <w:rsid w:val="009E1D2C"/>
    <w:rsid w:val="009F35BF"/>
    <w:rsid w:val="00A20D13"/>
    <w:rsid w:val="00A771A4"/>
    <w:rsid w:val="00A85972"/>
    <w:rsid w:val="00AA0D5F"/>
    <w:rsid w:val="00AB4E3C"/>
    <w:rsid w:val="00AB7028"/>
    <w:rsid w:val="00AC6222"/>
    <w:rsid w:val="00AD5F34"/>
    <w:rsid w:val="00B14E06"/>
    <w:rsid w:val="00B50EA7"/>
    <w:rsid w:val="00BD2091"/>
    <w:rsid w:val="00BE0949"/>
    <w:rsid w:val="00BE2020"/>
    <w:rsid w:val="00BE2375"/>
    <w:rsid w:val="00C35FF4"/>
    <w:rsid w:val="00C4694E"/>
    <w:rsid w:val="00C46DAE"/>
    <w:rsid w:val="00C77E77"/>
    <w:rsid w:val="00C948A7"/>
    <w:rsid w:val="00D058C4"/>
    <w:rsid w:val="00D72E3D"/>
    <w:rsid w:val="00D85ADC"/>
    <w:rsid w:val="00DE113D"/>
    <w:rsid w:val="00E7079D"/>
    <w:rsid w:val="00EA6FC6"/>
    <w:rsid w:val="00F33233"/>
    <w:rsid w:val="00F44E6E"/>
    <w:rsid w:val="00F717A7"/>
    <w:rsid w:val="00FC52E2"/>
    <w:rsid w:val="00FC768E"/>
    <w:rsid w:val="00FD4994"/>
    <w:rsid w:val="00FF0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028ADB-9869-4D64-8D8E-B745BA88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028"/>
    <w:pPr>
      <w:bidi/>
    </w:pPr>
    <w:rPr>
      <w:rFonts w:cs="Traditional Arabic"/>
      <w:noProof/>
    </w:rPr>
  </w:style>
  <w:style w:type="paragraph" w:styleId="Heading1">
    <w:name w:val="heading 1"/>
    <w:basedOn w:val="Normal"/>
    <w:next w:val="Normal"/>
    <w:qFormat/>
    <w:rsid w:val="00AB7028"/>
    <w:pPr>
      <w:keepNext/>
      <w:bidi w:val="0"/>
      <w:outlineLvl w:val="0"/>
    </w:pPr>
    <w:rPr>
      <w:b/>
      <w:bCs/>
      <w:i/>
      <w:iCs/>
      <w:color w:val="800080"/>
      <w:sz w:val="28"/>
      <w:lang w:eastAsia="ar-SA"/>
    </w:rPr>
  </w:style>
  <w:style w:type="paragraph" w:styleId="Heading2">
    <w:name w:val="heading 2"/>
    <w:basedOn w:val="Normal"/>
    <w:next w:val="Normal"/>
    <w:qFormat/>
    <w:rsid w:val="00AB7028"/>
    <w:pPr>
      <w:keepNext/>
      <w:bidi w:val="0"/>
      <w:outlineLvl w:val="1"/>
    </w:pPr>
    <w:rPr>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7028"/>
    <w:pPr>
      <w:bidi w:val="0"/>
      <w:jc w:val="center"/>
    </w:pPr>
    <w:rPr>
      <w:b/>
      <w:bCs/>
      <w:i/>
      <w:iCs/>
      <w:sz w:val="28"/>
      <w:lang w:eastAsia="ar-SA"/>
    </w:rPr>
  </w:style>
  <w:style w:type="paragraph" w:styleId="Subtitle">
    <w:name w:val="Subtitle"/>
    <w:basedOn w:val="Normal"/>
    <w:qFormat/>
    <w:rsid w:val="00AB7028"/>
    <w:pPr>
      <w:bidi w:val="0"/>
    </w:pPr>
    <w:rPr>
      <w:b/>
      <w:bCs/>
      <w:i/>
      <w:iCs/>
      <w:sz w:val="28"/>
      <w:lang w:eastAsia="ar-SA"/>
    </w:rPr>
  </w:style>
  <w:style w:type="paragraph" w:styleId="Footer">
    <w:name w:val="footer"/>
    <w:basedOn w:val="Normal"/>
    <w:rsid w:val="00AB7028"/>
    <w:pPr>
      <w:tabs>
        <w:tab w:val="center" w:pos="4153"/>
        <w:tab w:val="right" w:pos="8306"/>
      </w:tabs>
    </w:pPr>
    <w:rPr>
      <w:lang w:eastAsia="ar-SA"/>
    </w:rPr>
  </w:style>
  <w:style w:type="character" w:styleId="PageNumber">
    <w:name w:val="page number"/>
    <w:basedOn w:val="DefaultParagraphFont"/>
    <w:rsid w:val="00AB7028"/>
  </w:style>
  <w:style w:type="table" w:styleId="TableGrid">
    <w:name w:val="Table Grid"/>
    <w:basedOn w:val="TableNormal"/>
    <w:rsid w:val="00AB7028"/>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00F6"/>
    <w:pPr>
      <w:bidi w:val="0"/>
    </w:pPr>
  </w:style>
  <w:style w:type="paragraph" w:styleId="DocumentMap">
    <w:name w:val="Document Map"/>
    <w:basedOn w:val="Normal"/>
    <w:semiHidden/>
    <w:rsid w:val="00A771A4"/>
    <w:pPr>
      <w:shd w:val="clear" w:color="auto" w:fill="000080"/>
    </w:pPr>
    <w:rPr>
      <w:rFonts w:ascii="Tahoma" w:hAnsi="Tahoma" w:cs="Tahoma"/>
    </w:rPr>
  </w:style>
  <w:style w:type="paragraph" w:styleId="ListParagraph">
    <w:name w:val="List Paragraph"/>
    <w:basedOn w:val="Normal"/>
    <w:uiPriority w:val="34"/>
    <w:qFormat/>
    <w:rsid w:val="00740DA6"/>
    <w:pPr>
      <w:ind w:left="720"/>
      <w:contextualSpacing/>
    </w:pPr>
  </w:style>
  <w:style w:type="paragraph" w:styleId="BalloonText">
    <w:name w:val="Balloon Text"/>
    <w:basedOn w:val="Normal"/>
    <w:link w:val="BalloonTextChar"/>
    <w:rsid w:val="00B50EA7"/>
    <w:rPr>
      <w:rFonts w:ascii="Tahoma" w:hAnsi="Tahoma" w:cs="Tahoma"/>
      <w:sz w:val="16"/>
      <w:szCs w:val="16"/>
    </w:rPr>
  </w:style>
  <w:style w:type="character" w:customStyle="1" w:styleId="BalloonTextChar">
    <w:name w:val="Balloon Text Char"/>
    <w:basedOn w:val="DefaultParagraphFont"/>
    <w:link w:val="BalloonText"/>
    <w:rsid w:val="00B50EA7"/>
    <w:rPr>
      <w:rFonts w:ascii="Tahoma" w:hAnsi="Tahoma" w:cs="Tahoma"/>
      <w:noProof/>
      <w:sz w:val="16"/>
      <w:szCs w:val="16"/>
    </w:rPr>
  </w:style>
  <w:style w:type="character" w:customStyle="1" w:styleId="hps">
    <w:name w:val="hps"/>
    <w:basedOn w:val="DefaultParagraphFont"/>
    <w:rsid w:val="008B7EEF"/>
  </w:style>
  <w:style w:type="paragraph" w:styleId="Header">
    <w:name w:val="header"/>
    <w:basedOn w:val="Normal"/>
    <w:link w:val="HeaderChar"/>
    <w:rsid w:val="00F717A7"/>
    <w:pPr>
      <w:tabs>
        <w:tab w:val="center" w:pos="4680"/>
        <w:tab w:val="right" w:pos="9360"/>
      </w:tabs>
    </w:pPr>
  </w:style>
  <w:style w:type="character" w:customStyle="1" w:styleId="HeaderChar">
    <w:name w:val="Header Char"/>
    <w:basedOn w:val="DefaultParagraphFont"/>
    <w:link w:val="Header"/>
    <w:rsid w:val="00F717A7"/>
    <w:rPr>
      <w:rFonts w:cs="Traditional Arab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9591">
      <w:bodyDiv w:val="1"/>
      <w:marLeft w:val="0"/>
      <w:marRight w:val="0"/>
      <w:marTop w:val="0"/>
      <w:marBottom w:val="0"/>
      <w:divBdr>
        <w:top w:val="none" w:sz="0" w:space="0" w:color="auto"/>
        <w:left w:val="none" w:sz="0" w:space="0" w:color="auto"/>
        <w:bottom w:val="none" w:sz="0" w:space="0" w:color="auto"/>
        <w:right w:val="none" w:sz="0" w:space="0" w:color="auto"/>
      </w:divBdr>
    </w:div>
    <w:div w:id="821850355">
      <w:bodyDiv w:val="1"/>
      <w:marLeft w:val="0"/>
      <w:marRight w:val="0"/>
      <w:marTop w:val="0"/>
      <w:marBottom w:val="0"/>
      <w:divBdr>
        <w:top w:val="none" w:sz="0" w:space="0" w:color="auto"/>
        <w:left w:val="none" w:sz="0" w:space="0" w:color="auto"/>
        <w:bottom w:val="none" w:sz="0" w:space="0" w:color="auto"/>
        <w:right w:val="none" w:sz="0" w:space="0" w:color="auto"/>
      </w:divBdr>
    </w:div>
    <w:div w:id="14288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Recruitment\Job%20description\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B11D5-222A-4CAB-8441-B650C58C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Template</Template>
  <TotalTime>23</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Menatel</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naglaa.ali</dc:creator>
  <cp:lastModifiedBy>Asmaa Adel</cp:lastModifiedBy>
  <cp:revision>12</cp:revision>
  <cp:lastPrinted>2012-03-22T11:54:00Z</cp:lastPrinted>
  <dcterms:created xsi:type="dcterms:W3CDTF">2012-01-29T12:07:00Z</dcterms:created>
  <dcterms:modified xsi:type="dcterms:W3CDTF">2015-12-15T10:02:00Z</dcterms:modified>
</cp:coreProperties>
</file>